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8AC" w:rsidRPr="000E18AC" w:rsidRDefault="000E18AC" w:rsidP="000E18AC">
      <w:pPr>
        <w:keepNext/>
        <w:keepLines/>
        <w:spacing w:before="260" w:after="260" w:line="416" w:lineRule="auto"/>
        <w:jc w:val="center"/>
        <w:outlineLvl w:val="1"/>
        <w:rPr>
          <w:rFonts w:asciiTheme="majorHAnsi" w:eastAsiaTheme="majorEastAsia" w:hAnsiTheme="majorHAnsi" w:cstheme="majorBidi"/>
          <w:b/>
          <w:bCs/>
          <w:sz w:val="36"/>
          <w:szCs w:val="32"/>
        </w:rPr>
      </w:pPr>
      <w:bookmarkStart w:id="0" w:name="_Toc471828298"/>
      <w:r w:rsidRPr="000E18AC">
        <w:rPr>
          <w:rFonts w:asciiTheme="majorHAnsi" w:eastAsiaTheme="majorEastAsia" w:hAnsiTheme="majorHAnsi" w:cstheme="majorBidi" w:hint="eastAsia"/>
          <w:b/>
          <w:bCs/>
          <w:sz w:val="36"/>
          <w:szCs w:val="32"/>
        </w:rPr>
        <w:t>税收学专业培养方案</w:t>
      </w:r>
      <w:bookmarkEnd w:id="0"/>
    </w:p>
    <w:p w:rsidR="000E18AC" w:rsidRPr="000E18AC" w:rsidRDefault="000E18AC" w:rsidP="000E18AC">
      <w:pPr>
        <w:widowControl/>
        <w:jc w:val="center"/>
        <w:rPr>
          <w:rFonts w:ascii="宋体" w:eastAsia="宋体" w:hAnsi="宋体" w:cs="宋体"/>
          <w:b/>
          <w:bCs/>
          <w:kern w:val="0"/>
          <w:sz w:val="27"/>
          <w:szCs w:val="27"/>
        </w:rPr>
      </w:pPr>
      <w:r w:rsidRPr="000E18AC">
        <w:rPr>
          <w:rFonts w:ascii="宋体" w:eastAsia="宋体" w:hAnsi="宋体" w:cs="宋体" w:hint="eastAsia"/>
          <w:b/>
          <w:bCs/>
          <w:kern w:val="0"/>
          <w:sz w:val="27"/>
          <w:szCs w:val="27"/>
        </w:rPr>
        <w:t>（专业代码：020202）</w:t>
      </w:r>
    </w:p>
    <w:p w:rsidR="000E18AC" w:rsidRPr="000E18AC" w:rsidRDefault="000E18AC" w:rsidP="000E18AC">
      <w:pPr>
        <w:widowControl/>
        <w:ind w:firstLineChars="200" w:firstLine="542"/>
        <w:jc w:val="left"/>
        <w:rPr>
          <w:rFonts w:ascii="宋体" w:eastAsia="宋体" w:hAnsi="宋体" w:cs="宋体"/>
          <w:kern w:val="0"/>
          <w:sz w:val="22"/>
        </w:rPr>
      </w:pPr>
      <w:r w:rsidRPr="000E18AC">
        <w:rPr>
          <w:rFonts w:ascii="宋体" w:eastAsia="宋体" w:hAnsi="宋体" w:cs="宋体" w:hint="eastAsia"/>
          <w:b/>
          <w:bCs/>
          <w:kern w:val="0"/>
          <w:sz w:val="27"/>
          <w:szCs w:val="27"/>
        </w:rPr>
        <w:t xml:space="preserve">一、培养目标 </w:t>
      </w:r>
    </w:p>
    <w:p w:rsidR="000E18AC" w:rsidRPr="000E18AC" w:rsidRDefault="000E18AC" w:rsidP="000E18AC">
      <w:pPr>
        <w:widowControl/>
        <w:ind w:firstLineChars="200" w:firstLine="440"/>
        <w:jc w:val="left"/>
        <w:rPr>
          <w:rFonts w:ascii="宋体" w:eastAsia="宋体" w:hAnsi="宋体" w:cs="宋体"/>
          <w:kern w:val="0"/>
          <w:sz w:val="22"/>
        </w:rPr>
      </w:pPr>
      <w:r w:rsidRPr="000E18AC">
        <w:rPr>
          <w:rFonts w:ascii="宋体" w:eastAsia="宋体" w:hAnsi="宋体" w:cs="宋体" w:hint="eastAsia"/>
          <w:kern w:val="0"/>
          <w:sz w:val="22"/>
        </w:rPr>
        <w:t>本专业培养践行社会主义核心价值观，具有社会责任感、公共意识和国际视野，富有持续竞争能力、实践能力和创新精神，具备宽厚、扎实的经济学、管理学、法学等多学科的基础知识，系统掌握税收、会计等方面的基本知识和基本技能，能在税务等公共经济管理部门、中介机构和其他各类企事业单位从事涉税工作的应用型、复合型的高素质专门人才。</w:t>
      </w:r>
    </w:p>
    <w:p w:rsidR="000E18AC" w:rsidRPr="000E18AC" w:rsidRDefault="000E18AC" w:rsidP="000E18AC">
      <w:pPr>
        <w:widowControl/>
        <w:ind w:firstLineChars="200" w:firstLine="542"/>
        <w:jc w:val="left"/>
        <w:rPr>
          <w:rFonts w:ascii="宋体" w:eastAsia="宋体" w:hAnsi="宋体" w:cs="宋体"/>
          <w:kern w:val="0"/>
          <w:sz w:val="22"/>
        </w:rPr>
      </w:pPr>
      <w:r w:rsidRPr="000E18AC">
        <w:rPr>
          <w:rFonts w:ascii="宋体" w:eastAsia="宋体" w:hAnsi="宋体" w:cs="宋体" w:hint="eastAsia"/>
          <w:b/>
          <w:bCs/>
          <w:kern w:val="0"/>
          <w:sz w:val="27"/>
          <w:szCs w:val="27"/>
        </w:rPr>
        <w:t>二、培养要求</w:t>
      </w:r>
    </w:p>
    <w:p w:rsidR="000E18AC" w:rsidRPr="000E18AC" w:rsidRDefault="000E18AC" w:rsidP="000E18AC">
      <w:pPr>
        <w:widowControl/>
        <w:ind w:firstLineChars="200" w:firstLine="440"/>
        <w:jc w:val="left"/>
        <w:rPr>
          <w:rFonts w:ascii="宋体" w:eastAsia="宋体" w:hAnsi="宋体" w:cs="宋体"/>
          <w:kern w:val="0"/>
          <w:sz w:val="22"/>
        </w:rPr>
      </w:pPr>
      <w:r w:rsidRPr="000E18AC">
        <w:rPr>
          <w:rFonts w:ascii="宋体" w:eastAsia="宋体" w:hAnsi="宋体" w:cs="宋体" w:hint="eastAsia"/>
          <w:kern w:val="0"/>
          <w:sz w:val="22"/>
        </w:rPr>
        <w:t xml:space="preserve">本专业学生主要学习税收学的基本理论和基本知识，掌握科学研究的方法和具备社会实践能力。毕业生应获得以下几方面的知识和能力： </w:t>
      </w:r>
    </w:p>
    <w:p w:rsidR="000E18AC" w:rsidRPr="000E18AC" w:rsidRDefault="000E18AC" w:rsidP="000E18AC">
      <w:pPr>
        <w:widowControl/>
        <w:ind w:firstLineChars="200" w:firstLine="440"/>
        <w:jc w:val="left"/>
        <w:rPr>
          <w:rFonts w:ascii="宋体" w:eastAsia="宋体" w:hAnsi="宋体" w:cs="宋体"/>
          <w:kern w:val="0"/>
          <w:sz w:val="22"/>
        </w:rPr>
      </w:pPr>
      <w:r w:rsidRPr="000E18AC">
        <w:rPr>
          <w:rFonts w:ascii="宋体" w:eastAsia="宋体" w:hAnsi="宋体" w:cs="宋体" w:hint="eastAsia"/>
          <w:kern w:val="0"/>
          <w:sz w:val="22"/>
        </w:rPr>
        <w:t xml:space="preserve">1.具有良好的思想品德、社会公德和职业道德，遵纪守法，爱岗敬业； </w:t>
      </w:r>
    </w:p>
    <w:p w:rsidR="000E18AC" w:rsidRPr="000E18AC" w:rsidRDefault="000E18AC" w:rsidP="000E18AC">
      <w:pPr>
        <w:widowControl/>
        <w:ind w:firstLineChars="200" w:firstLine="440"/>
        <w:jc w:val="left"/>
        <w:rPr>
          <w:rFonts w:ascii="宋体" w:eastAsia="宋体" w:hAnsi="宋体" w:cs="宋体"/>
          <w:kern w:val="0"/>
          <w:sz w:val="22"/>
        </w:rPr>
      </w:pPr>
      <w:r w:rsidRPr="000E18AC">
        <w:rPr>
          <w:rFonts w:ascii="宋体" w:eastAsia="宋体" w:hAnsi="宋体" w:cs="宋体" w:hint="eastAsia"/>
          <w:kern w:val="0"/>
          <w:sz w:val="22"/>
        </w:rPr>
        <w:t xml:space="preserve">2.具备坚实的经济学、管理学和法学理论基础，系统地掌握税收基本理论，熟悉税收政策和税务工作的各项业务技能，对税收工作发展趋势有一定的了解； </w:t>
      </w:r>
    </w:p>
    <w:p w:rsidR="000E18AC" w:rsidRPr="000E18AC" w:rsidRDefault="000E18AC" w:rsidP="000E18AC">
      <w:pPr>
        <w:widowControl/>
        <w:ind w:firstLineChars="200" w:firstLine="440"/>
        <w:jc w:val="left"/>
        <w:rPr>
          <w:rFonts w:ascii="宋体" w:eastAsia="宋体" w:hAnsi="宋体" w:cs="宋体"/>
          <w:kern w:val="0"/>
          <w:sz w:val="22"/>
        </w:rPr>
      </w:pPr>
      <w:r w:rsidRPr="000E18AC">
        <w:rPr>
          <w:rFonts w:ascii="宋体" w:eastAsia="宋体" w:hAnsi="宋体" w:cs="宋体" w:hint="eastAsia"/>
          <w:kern w:val="0"/>
          <w:sz w:val="22"/>
        </w:rPr>
        <w:t xml:space="preserve">3.具有运用马克思主义基本理论和社会主义市场经济理论分析和解决实际问题的能力； </w:t>
      </w:r>
    </w:p>
    <w:p w:rsidR="000E18AC" w:rsidRPr="000E18AC" w:rsidRDefault="000E18AC" w:rsidP="000E18AC">
      <w:pPr>
        <w:widowControl/>
        <w:ind w:firstLineChars="200" w:firstLine="440"/>
        <w:jc w:val="left"/>
        <w:rPr>
          <w:rFonts w:ascii="宋体" w:eastAsia="宋体" w:hAnsi="宋体" w:cs="宋体"/>
          <w:kern w:val="0"/>
          <w:sz w:val="22"/>
        </w:rPr>
      </w:pPr>
      <w:r w:rsidRPr="000E18AC">
        <w:rPr>
          <w:rFonts w:ascii="宋体" w:eastAsia="宋体" w:hAnsi="宋体" w:cs="宋体" w:hint="eastAsia"/>
          <w:kern w:val="0"/>
          <w:sz w:val="22"/>
        </w:rPr>
        <w:t xml:space="preserve">4.较熟练地掌握计算机应用技术和一门外语； </w:t>
      </w:r>
    </w:p>
    <w:p w:rsidR="000E18AC" w:rsidRPr="000E18AC" w:rsidRDefault="000E18AC" w:rsidP="000E18AC">
      <w:pPr>
        <w:widowControl/>
        <w:ind w:firstLineChars="200" w:firstLine="440"/>
        <w:jc w:val="left"/>
        <w:rPr>
          <w:rFonts w:ascii="宋体" w:eastAsia="宋体" w:hAnsi="宋体" w:cs="宋体"/>
          <w:kern w:val="0"/>
          <w:sz w:val="22"/>
        </w:rPr>
      </w:pPr>
      <w:r w:rsidRPr="000E18AC">
        <w:rPr>
          <w:rFonts w:ascii="宋体" w:eastAsia="宋体" w:hAnsi="宋体" w:cs="宋体" w:hint="eastAsia"/>
          <w:kern w:val="0"/>
          <w:sz w:val="22"/>
        </w:rPr>
        <w:t xml:space="preserve">5.具有较强的环境适应能力，具有较好的沟通、协调能力和语言文字表达能力，具有较好的自主学习能力和科研能力； </w:t>
      </w:r>
    </w:p>
    <w:p w:rsidR="000E18AC" w:rsidRPr="000E18AC" w:rsidRDefault="000E18AC" w:rsidP="000E18AC">
      <w:pPr>
        <w:widowControl/>
        <w:ind w:firstLineChars="200" w:firstLine="440"/>
        <w:jc w:val="left"/>
        <w:rPr>
          <w:rFonts w:ascii="宋体" w:eastAsia="宋体" w:hAnsi="宋体" w:cs="宋体"/>
          <w:kern w:val="0"/>
          <w:sz w:val="22"/>
        </w:rPr>
      </w:pPr>
      <w:r w:rsidRPr="000E18AC">
        <w:rPr>
          <w:rFonts w:ascii="宋体" w:eastAsia="宋体" w:hAnsi="宋体" w:cs="宋体" w:hint="eastAsia"/>
          <w:kern w:val="0"/>
          <w:sz w:val="22"/>
        </w:rPr>
        <w:t>6.具有较高的人文素质和科学素质。</w:t>
      </w:r>
    </w:p>
    <w:p w:rsidR="000E18AC" w:rsidRPr="000E18AC" w:rsidRDefault="000E18AC" w:rsidP="000E18AC">
      <w:pPr>
        <w:widowControl/>
        <w:ind w:firstLineChars="200" w:firstLine="542"/>
        <w:jc w:val="left"/>
        <w:rPr>
          <w:rFonts w:ascii="宋体" w:eastAsia="宋体" w:hAnsi="宋体" w:cs="宋体"/>
          <w:kern w:val="0"/>
          <w:sz w:val="22"/>
        </w:rPr>
      </w:pPr>
      <w:r w:rsidRPr="000E18AC">
        <w:rPr>
          <w:rFonts w:ascii="宋体" w:eastAsia="宋体" w:hAnsi="宋体" w:cs="宋体" w:hint="eastAsia"/>
          <w:b/>
          <w:bCs/>
          <w:kern w:val="0"/>
          <w:sz w:val="27"/>
          <w:szCs w:val="27"/>
        </w:rPr>
        <w:t>三、就业导向</w:t>
      </w:r>
    </w:p>
    <w:p w:rsidR="000E18AC" w:rsidRPr="000E18AC" w:rsidRDefault="000E18AC" w:rsidP="000E18AC">
      <w:pPr>
        <w:widowControl/>
        <w:ind w:firstLineChars="200" w:firstLine="440"/>
        <w:jc w:val="left"/>
        <w:rPr>
          <w:rFonts w:ascii="宋体" w:eastAsia="宋体" w:hAnsi="宋体" w:cs="宋体"/>
          <w:kern w:val="0"/>
          <w:sz w:val="22"/>
        </w:rPr>
      </w:pPr>
      <w:r w:rsidRPr="000E18AC">
        <w:rPr>
          <w:rFonts w:ascii="宋体" w:eastAsia="宋体" w:hAnsi="宋体" w:cs="宋体" w:hint="eastAsia"/>
          <w:kern w:val="0"/>
          <w:sz w:val="22"/>
        </w:rPr>
        <w:t>本专业学生主要在税务等经济管理部门、中介机构和其他企事业单位从事税务管理、涉税服务、企业税务核算和风险管理等相关工作。</w:t>
      </w:r>
    </w:p>
    <w:p w:rsidR="000E18AC" w:rsidRPr="000E18AC" w:rsidRDefault="000E18AC" w:rsidP="000E18AC">
      <w:pPr>
        <w:widowControl/>
        <w:ind w:firstLineChars="200" w:firstLine="542"/>
        <w:jc w:val="left"/>
        <w:rPr>
          <w:rFonts w:ascii="宋体" w:eastAsia="宋体" w:hAnsi="宋体" w:cs="宋体"/>
          <w:kern w:val="0"/>
          <w:sz w:val="22"/>
        </w:rPr>
      </w:pPr>
      <w:r w:rsidRPr="000E18AC">
        <w:rPr>
          <w:rFonts w:ascii="宋体" w:eastAsia="宋体" w:hAnsi="宋体" w:cs="宋体" w:hint="eastAsia"/>
          <w:b/>
          <w:bCs/>
          <w:kern w:val="0"/>
          <w:sz w:val="27"/>
          <w:szCs w:val="27"/>
        </w:rPr>
        <w:t>四、核心课程</w:t>
      </w:r>
    </w:p>
    <w:p w:rsidR="000E18AC" w:rsidRPr="000E18AC" w:rsidRDefault="000E18AC" w:rsidP="000E18AC">
      <w:pPr>
        <w:widowControl/>
        <w:ind w:firstLineChars="200" w:firstLine="440"/>
        <w:jc w:val="left"/>
        <w:rPr>
          <w:rFonts w:ascii="宋体" w:eastAsia="宋体" w:hAnsi="宋体" w:cs="宋体"/>
          <w:kern w:val="0"/>
          <w:sz w:val="22"/>
        </w:rPr>
      </w:pPr>
      <w:r w:rsidRPr="000E18AC">
        <w:rPr>
          <w:rFonts w:ascii="宋体" w:eastAsia="宋体" w:hAnsi="宋体" w:cs="宋体" w:hint="eastAsia"/>
          <w:kern w:val="0"/>
          <w:sz w:val="22"/>
        </w:rPr>
        <w:t>本专业的核心课程主要包括：宏观经济学、微观经济学、财政学、税收经济学、中国税制、税务管理、税务检查、国际税收、税务筹划、基础会计、中级财务会计、财务管理等。选修课采用按照教学模块捆绑选修。根据就业导向，学生在设定的三个发展方向模块中，选定其中一个模块以后，按照该模块的课程设计选择相应的选修课。</w:t>
      </w:r>
    </w:p>
    <w:p w:rsidR="000E18AC" w:rsidRPr="000E18AC" w:rsidRDefault="000E18AC" w:rsidP="000E18AC">
      <w:pPr>
        <w:widowControl/>
        <w:ind w:firstLineChars="200" w:firstLine="542"/>
        <w:jc w:val="left"/>
        <w:rPr>
          <w:rFonts w:ascii="宋体" w:eastAsia="宋体" w:hAnsi="宋体" w:cs="宋体"/>
          <w:kern w:val="0"/>
          <w:sz w:val="22"/>
        </w:rPr>
      </w:pPr>
      <w:r w:rsidRPr="000E18AC">
        <w:rPr>
          <w:rFonts w:ascii="宋体" w:eastAsia="宋体" w:hAnsi="宋体" w:cs="宋体" w:hint="eastAsia"/>
          <w:b/>
          <w:bCs/>
          <w:kern w:val="0"/>
          <w:sz w:val="27"/>
          <w:szCs w:val="27"/>
        </w:rPr>
        <w:t>五、实践教学环节</w:t>
      </w:r>
    </w:p>
    <w:p w:rsidR="000E18AC" w:rsidRPr="000E18AC" w:rsidRDefault="000E18AC" w:rsidP="000E18AC">
      <w:pPr>
        <w:widowControl/>
        <w:ind w:firstLineChars="200" w:firstLine="440"/>
        <w:jc w:val="left"/>
        <w:rPr>
          <w:rFonts w:ascii="宋体" w:eastAsia="宋体" w:hAnsi="宋体" w:cs="宋体"/>
          <w:kern w:val="0"/>
          <w:sz w:val="22"/>
        </w:rPr>
      </w:pPr>
      <w:r w:rsidRPr="000E18AC">
        <w:rPr>
          <w:rFonts w:ascii="宋体" w:eastAsia="宋体" w:hAnsi="宋体" w:cs="宋体" w:hint="eastAsia"/>
          <w:kern w:val="0"/>
          <w:sz w:val="22"/>
        </w:rPr>
        <w:t>结合教学，组织学生参加认知性实践、综合性实验、毕业实习。此外，学生还需在相应学期撰写文献综述和毕业论文等。课程实践教学主要包括：税务会计实验、税收信息化实验、财税计量应用实验、中国税制实验、税务检查实验、税务筹划实验、税务管理实验等。税收专业综合实验旨在使学生掌握企业会计基本流程和主要业务的会计处理，掌握增值税、消费税、企业所得税等主要税种纳税申报表的填写方法；掌握资产负债表、利润表的填写与分析方法，掌握纳税申报的流程。</w:t>
      </w:r>
    </w:p>
    <w:p w:rsidR="000E18AC" w:rsidRPr="000E18AC" w:rsidRDefault="000E18AC" w:rsidP="000E18AC">
      <w:pPr>
        <w:keepNext/>
        <w:widowControl/>
        <w:ind w:firstLineChars="200" w:firstLine="542"/>
        <w:jc w:val="left"/>
        <w:rPr>
          <w:rFonts w:ascii="宋体" w:eastAsia="宋体" w:hAnsi="宋体" w:cs="宋体"/>
          <w:kern w:val="0"/>
          <w:sz w:val="22"/>
        </w:rPr>
      </w:pPr>
      <w:r w:rsidRPr="000E18AC">
        <w:rPr>
          <w:rFonts w:ascii="宋体" w:eastAsia="宋体" w:hAnsi="宋体" w:cs="宋体" w:hint="eastAsia"/>
          <w:b/>
          <w:bCs/>
          <w:kern w:val="0"/>
          <w:sz w:val="27"/>
          <w:szCs w:val="27"/>
        </w:rPr>
        <w:t>六、创新创业教育</w:t>
      </w:r>
    </w:p>
    <w:p w:rsidR="000E18AC" w:rsidRPr="000E18AC" w:rsidRDefault="000E18AC" w:rsidP="000E18AC">
      <w:pPr>
        <w:widowControl/>
        <w:ind w:firstLineChars="200" w:firstLine="440"/>
        <w:jc w:val="left"/>
        <w:rPr>
          <w:rFonts w:ascii="宋体" w:eastAsia="宋体" w:hAnsi="宋体" w:cs="宋体"/>
          <w:kern w:val="0"/>
          <w:sz w:val="22"/>
        </w:rPr>
      </w:pPr>
      <w:r w:rsidRPr="000E18AC">
        <w:rPr>
          <w:rFonts w:ascii="宋体" w:eastAsia="宋体" w:hAnsi="宋体" w:cs="宋体" w:hint="eastAsia"/>
          <w:kern w:val="0"/>
          <w:sz w:val="22"/>
        </w:rPr>
        <w:t>主要包括深化对课堂教学内容理解的社会实践和读书活动、引导学生个性发展的创新创业性活动（学生科研能力的训练、职业生涯设计、创业计划书等）、面向社会培养学生能力的潜能挖掘与展示性活动（社会工作与社团活动、演讲沟通、综合写作、科技文化活动等）。</w:t>
      </w:r>
    </w:p>
    <w:p w:rsidR="000E18AC" w:rsidRPr="000E18AC" w:rsidRDefault="000E18AC" w:rsidP="000E18AC">
      <w:pPr>
        <w:widowControl/>
        <w:ind w:firstLineChars="200" w:firstLine="542"/>
        <w:jc w:val="left"/>
        <w:rPr>
          <w:rFonts w:ascii="宋体" w:eastAsia="宋体" w:hAnsi="宋体" w:cs="宋体"/>
          <w:kern w:val="0"/>
          <w:sz w:val="22"/>
        </w:rPr>
      </w:pPr>
      <w:r w:rsidRPr="000E18AC">
        <w:rPr>
          <w:rFonts w:ascii="宋体" w:eastAsia="宋体" w:hAnsi="宋体" w:cs="宋体" w:hint="eastAsia"/>
          <w:b/>
          <w:bCs/>
          <w:kern w:val="0"/>
          <w:sz w:val="27"/>
          <w:szCs w:val="27"/>
        </w:rPr>
        <w:lastRenderedPageBreak/>
        <w:t>七、修业年限</w:t>
      </w:r>
    </w:p>
    <w:p w:rsidR="000E18AC" w:rsidRPr="000E18AC" w:rsidRDefault="000E18AC" w:rsidP="000E18AC">
      <w:pPr>
        <w:widowControl/>
        <w:ind w:firstLineChars="200" w:firstLine="440"/>
        <w:jc w:val="left"/>
        <w:rPr>
          <w:rFonts w:ascii="宋体" w:eastAsia="宋体" w:hAnsi="宋体" w:cs="宋体"/>
          <w:kern w:val="0"/>
          <w:sz w:val="22"/>
        </w:rPr>
      </w:pPr>
      <w:r w:rsidRPr="000E18AC">
        <w:rPr>
          <w:rFonts w:ascii="宋体" w:eastAsia="宋体" w:hAnsi="宋体" w:cs="宋体" w:hint="eastAsia"/>
          <w:kern w:val="0"/>
          <w:sz w:val="22"/>
        </w:rPr>
        <w:t>基本学制为四年，最长修业年限为六年。学生在修业年限内修满规定学分方可取得毕业资格。</w:t>
      </w:r>
    </w:p>
    <w:p w:rsidR="000E18AC" w:rsidRPr="000E18AC" w:rsidRDefault="000E18AC" w:rsidP="000E18AC">
      <w:pPr>
        <w:widowControl/>
        <w:ind w:firstLineChars="200" w:firstLine="542"/>
        <w:jc w:val="left"/>
        <w:rPr>
          <w:rFonts w:ascii="宋体" w:eastAsia="宋体" w:hAnsi="宋体" w:cs="宋体"/>
          <w:kern w:val="0"/>
          <w:sz w:val="22"/>
        </w:rPr>
      </w:pPr>
      <w:r w:rsidRPr="000E18AC">
        <w:rPr>
          <w:rFonts w:ascii="宋体" w:eastAsia="宋体" w:hAnsi="宋体" w:cs="宋体" w:hint="eastAsia"/>
          <w:b/>
          <w:bCs/>
          <w:kern w:val="0"/>
          <w:sz w:val="27"/>
          <w:szCs w:val="27"/>
        </w:rPr>
        <w:t>八、学位授予</w:t>
      </w:r>
    </w:p>
    <w:p w:rsidR="000E18AC" w:rsidRPr="000E18AC" w:rsidRDefault="000E18AC" w:rsidP="000E18AC">
      <w:pPr>
        <w:widowControl/>
        <w:ind w:firstLineChars="200" w:firstLine="440"/>
        <w:jc w:val="left"/>
        <w:rPr>
          <w:rFonts w:ascii="宋体" w:eastAsia="宋体" w:hAnsi="宋体" w:cs="宋体"/>
          <w:kern w:val="0"/>
          <w:sz w:val="22"/>
        </w:rPr>
      </w:pPr>
      <w:r w:rsidRPr="000E18AC">
        <w:rPr>
          <w:rFonts w:ascii="宋体" w:eastAsia="宋体" w:hAnsi="宋体" w:cs="宋体" w:hint="eastAsia"/>
          <w:kern w:val="0"/>
          <w:sz w:val="22"/>
        </w:rPr>
        <w:t>符合学士学位授予条件者授予经济学学士学位。</w:t>
      </w:r>
    </w:p>
    <w:p w:rsidR="000E18AC" w:rsidRPr="000E18AC" w:rsidRDefault="000E18AC" w:rsidP="000E18AC">
      <w:pPr>
        <w:widowControl/>
        <w:jc w:val="left"/>
        <w:rPr>
          <w:rFonts w:ascii="宋体" w:eastAsia="宋体" w:hAnsi="宋体" w:cs="宋体"/>
          <w:kern w:val="0"/>
          <w:sz w:val="22"/>
        </w:rPr>
      </w:pPr>
    </w:p>
    <w:p w:rsidR="000E18AC" w:rsidRPr="000E18AC" w:rsidRDefault="000E18AC" w:rsidP="000E18AC">
      <w:pPr>
        <w:widowControl/>
        <w:jc w:val="left"/>
        <w:rPr>
          <w:rFonts w:ascii="宋体" w:eastAsia="宋体" w:hAnsi="宋体" w:cs="宋体"/>
          <w:kern w:val="0"/>
          <w:sz w:val="22"/>
        </w:rPr>
      </w:pPr>
    </w:p>
    <w:p w:rsidR="000E18AC" w:rsidRPr="000E18AC" w:rsidRDefault="000E18AC" w:rsidP="000E18AC">
      <w:pPr>
        <w:widowControl/>
        <w:jc w:val="left"/>
        <w:rPr>
          <w:rFonts w:ascii="宋体" w:eastAsia="宋体" w:hAnsi="宋体" w:cs="宋体"/>
          <w:kern w:val="0"/>
          <w:sz w:val="22"/>
        </w:rPr>
      </w:pPr>
    </w:p>
    <w:p w:rsidR="000E18AC" w:rsidRPr="000E18AC" w:rsidRDefault="000E18AC" w:rsidP="000E18AC">
      <w:pPr>
        <w:widowControl/>
        <w:spacing w:before="100" w:beforeAutospacing="1" w:after="100" w:afterAutospacing="1"/>
        <w:jc w:val="center"/>
        <w:rPr>
          <w:rFonts w:ascii="宋体" w:eastAsia="宋体" w:hAnsi="宋体" w:cs="宋体"/>
          <w:kern w:val="0"/>
          <w:sz w:val="24"/>
          <w:szCs w:val="24"/>
        </w:rPr>
      </w:pPr>
      <w:r w:rsidRPr="000E18AC">
        <w:rPr>
          <w:rFonts w:ascii="宋体" w:eastAsia="宋体" w:hAnsi="宋体" w:cs="宋体"/>
          <w:b/>
          <w:bCs/>
          <w:kern w:val="0"/>
          <w:sz w:val="27"/>
          <w:szCs w:val="27"/>
        </w:rPr>
        <w:t>税收学专业课程结构分析表</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17"/>
        <w:gridCol w:w="1773"/>
        <w:gridCol w:w="1595"/>
        <w:gridCol w:w="1491"/>
        <w:gridCol w:w="1360"/>
        <w:gridCol w:w="1328"/>
        <w:gridCol w:w="1358"/>
      </w:tblGrid>
      <w:tr w:rsidR="000E18AC" w:rsidRPr="000E18AC" w:rsidTr="009475BD">
        <w:trPr>
          <w:jc w:val="center"/>
        </w:trPr>
        <w:tc>
          <w:tcPr>
            <w:tcW w:w="0" w:type="auto"/>
            <w:gridSpan w:val="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课程性质</w:t>
            </w:r>
          </w:p>
        </w:tc>
        <w:tc>
          <w:tcPr>
            <w:tcW w:w="157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必修/选修</w:t>
            </w:r>
          </w:p>
        </w:tc>
        <w:tc>
          <w:tcPr>
            <w:tcW w:w="1500"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学分数</w:t>
            </w:r>
          </w:p>
        </w:tc>
        <w:tc>
          <w:tcPr>
            <w:tcW w:w="136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占总学分</w:t>
            </w:r>
            <w:r w:rsidRPr="000E18AC">
              <w:rPr>
                <w:rFonts w:ascii="宋体" w:eastAsia="宋体" w:hAnsi="宋体" w:cs="宋体" w:hint="eastAsia"/>
                <w:b/>
                <w:bCs/>
                <w:kern w:val="0"/>
                <w:sz w:val="22"/>
              </w:rPr>
              <w:br/>
              <w:t>比例</w:t>
            </w:r>
          </w:p>
        </w:tc>
        <w:tc>
          <w:tcPr>
            <w:tcW w:w="133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学时数</w:t>
            </w:r>
          </w:p>
        </w:tc>
        <w:tc>
          <w:tcPr>
            <w:tcW w:w="136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含实践</w:t>
            </w:r>
            <w:r w:rsidRPr="000E18AC">
              <w:rPr>
                <w:rFonts w:ascii="宋体" w:eastAsia="宋体" w:hAnsi="宋体" w:cs="宋体" w:hint="eastAsia"/>
                <w:b/>
                <w:bCs/>
                <w:kern w:val="0"/>
                <w:sz w:val="22"/>
              </w:rPr>
              <w:br/>
              <w:t>教学学分</w:t>
            </w:r>
          </w:p>
        </w:tc>
      </w:tr>
      <w:tr w:rsidR="000E18AC" w:rsidRPr="000E18AC" w:rsidTr="009475BD">
        <w:trPr>
          <w:jc w:val="center"/>
        </w:trPr>
        <w:tc>
          <w:tcPr>
            <w:tcW w:w="705" w:type="dxa"/>
            <w:vMerge w:val="restart"/>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通识教育课程</w:t>
            </w:r>
          </w:p>
        </w:tc>
        <w:tc>
          <w:tcPr>
            <w:tcW w:w="1770"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选修模块</w:t>
            </w:r>
          </w:p>
        </w:tc>
        <w:tc>
          <w:tcPr>
            <w:tcW w:w="157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选修</w:t>
            </w:r>
          </w:p>
        </w:tc>
        <w:tc>
          <w:tcPr>
            <w:tcW w:w="1500"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12</w:t>
            </w:r>
          </w:p>
        </w:tc>
        <w:tc>
          <w:tcPr>
            <w:tcW w:w="136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7.36%</w:t>
            </w:r>
          </w:p>
        </w:tc>
        <w:tc>
          <w:tcPr>
            <w:tcW w:w="133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204</w:t>
            </w:r>
          </w:p>
        </w:tc>
        <w:tc>
          <w:tcPr>
            <w:tcW w:w="136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≥0</w:t>
            </w:r>
          </w:p>
        </w:tc>
      </w:tr>
      <w:tr w:rsidR="000E18AC" w:rsidRPr="000E18AC" w:rsidTr="009475BD">
        <w:trPr>
          <w:jc w:val="center"/>
        </w:trPr>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3345" w:type="dxa"/>
            <w:gridSpan w:val="2"/>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小计</w:t>
            </w:r>
          </w:p>
        </w:tc>
        <w:tc>
          <w:tcPr>
            <w:tcW w:w="1500" w:type="dxa"/>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12</w:t>
            </w:r>
          </w:p>
        </w:tc>
        <w:tc>
          <w:tcPr>
            <w:tcW w:w="1365" w:type="dxa"/>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7.36%</w:t>
            </w:r>
          </w:p>
        </w:tc>
        <w:tc>
          <w:tcPr>
            <w:tcW w:w="1335" w:type="dxa"/>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204</w:t>
            </w:r>
          </w:p>
        </w:tc>
        <w:tc>
          <w:tcPr>
            <w:tcW w:w="1365" w:type="dxa"/>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≥0</w:t>
            </w:r>
          </w:p>
        </w:tc>
      </w:tr>
      <w:tr w:rsidR="000E18AC" w:rsidRPr="000E18AC" w:rsidTr="009475BD">
        <w:trPr>
          <w:jc w:val="center"/>
        </w:trPr>
        <w:tc>
          <w:tcPr>
            <w:tcW w:w="720" w:type="dxa"/>
            <w:vMerge w:val="restart"/>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公共基础课程</w:t>
            </w:r>
          </w:p>
        </w:tc>
        <w:tc>
          <w:tcPr>
            <w:tcW w:w="178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必修模块</w:t>
            </w:r>
          </w:p>
        </w:tc>
        <w:tc>
          <w:tcPr>
            <w:tcW w:w="157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必修</w:t>
            </w:r>
          </w:p>
        </w:tc>
        <w:tc>
          <w:tcPr>
            <w:tcW w:w="1500"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58</w:t>
            </w:r>
          </w:p>
        </w:tc>
        <w:tc>
          <w:tcPr>
            <w:tcW w:w="136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35.58%</w:t>
            </w:r>
          </w:p>
        </w:tc>
        <w:tc>
          <w:tcPr>
            <w:tcW w:w="133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1020</w:t>
            </w:r>
          </w:p>
        </w:tc>
        <w:tc>
          <w:tcPr>
            <w:tcW w:w="136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7</w:t>
            </w:r>
          </w:p>
        </w:tc>
      </w:tr>
      <w:tr w:rsidR="000E18AC" w:rsidRPr="000E18AC" w:rsidTr="009475BD">
        <w:trPr>
          <w:jc w:val="center"/>
        </w:trPr>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178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选修模块</w:t>
            </w:r>
          </w:p>
        </w:tc>
        <w:tc>
          <w:tcPr>
            <w:tcW w:w="157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选修</w:t>
            </w:r>
          </w:p>
        </w:tc>
        <w:tc>
          <w:tcPr>
            <w:tcW w:w="1500"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4</w:t>
            </w:r>
          </w:p>
        </w:tc>
        <w:tc>
          <w:tcPr>
            <w:tcW w:w="136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2.45%</w:t>
            </w:r>
          </w:p>
        </w:tc>
        <w:tc>
          <w:tcPr>
            <w:tcW w:w="133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68</w:t>
            </w:r>
          </w:p>
        </w:tc>
        <w:tc>
          <w:tcPr>
            <w:tcW w:w="136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0</w:t>
            </w:r>
          </w:p>
        </w:tc>
      </w:tr>
      <w:tr w:rsidR="000E18AC" w:rsidRPr="000E18AC" w:rsidTr="009475BD">
        <w:trPr>
          <w:jc w:val="center"/>
        </w:trPr>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3375" w:type="dxa"/>
            <w:gridSpan w:val="2"/>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小计</w:t>
            </w:r>
          </w:p>
        </w:tc>
        <w:tc>
          <w:tcPr>
            <w:tcW w:w="1500" w:type="dxa"/>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62</w:t>
            </w:r>
          </w:p>
        </w:tc>
        <w:tc>
          <w:tcPr>
            <w:tcW w:w="1365" w:type="dxa"/>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38.04%</w:t>
            </w:r>
          </w:p>
        </w:tc>
        <w:tc>
          <w:tcPr>
            <w:tcW w:w="1335" w:type="dxa"/>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1088</w:t>
            </w:r>
          </w:p>
        </w:tc>
        <w:tc>
          <w:tcPr>
            <w:tcW w:w="1365" w:type="dxa"/>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7</w:t>
            </w:r>
          </w:p>
        </w:tc>
      </w:tr>
      <w:tr w:rsidR="000E18AC" w:rsidRPr="000E18AC" w:rsidTr="009475BD">
        <w:trPr>
          <w:jc w:val="center"/>
        </w:trPr>
        <w:tc>
          <w:tcPr>
            <w:tcW w:w="720" w:type="dxa"/>
            <w:vMerge w:val="restart"/>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专业教育课程</w:t>
            </w:r>
          </w:p>
        </w:tc>
        <w:tc>
          <w:tcPr>
            <w:tcW w:w="178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专业基础课</w:t>
            </w:r>
          </w:p>
        </w:tc>
        <w:tc>
          <w:tcPr>
            <w:tcW w:w="157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必修</w:t>
            </w:r>
          </w:p>
        </w:tc>
        <w:tc>
          <w:tcPr>
            <w:tcW w:w="1500"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28</w:t>
            </w:r>
          </w:p>
        </w:tc>
        <w:tc>
          <w:tcPr>
            <w:tcW w:w="136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17.18%</w:t>
            </w:r>
          </w:p>
        </w:tc>
        <w:tc>
          <w:tcPr>
            <w:tcW w:w="133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476</w:t>
            </w:r>
          </w:p>
        </w:tc>
        <w:tc>
          <w:tcPr>
            <w:tcW w:w="136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0</w:t>
            </w:r>
          </w:p>
        </w:tc>
      </w:tr>
      <w:tr w:rsidR="000E18AC" w:rsidRPr="000E18AC" w:rsidTr="009475BD">
        <w:trPr>
          <w:jc w:val="center"/>
        </w:trPr>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178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专业主干课</w:t>
            </w:r>
          </w:p>
        </w:tc>
        <w:tc>
          <w:tcPr>
            <w:tcW w:w="157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必修</w:t>
            </w:r>
          </w:p>
        </w:tc>
        <w:tc>
          <w:tcPr>
            <w:tcW w:w="1500"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20</w:t>
            </w:r>
          </w:p>
        </w:tc>
        <w:tc>
          <w:tcPr>
            <w:tcW w:w="136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12.27%</w:t>
            </w:r>
          </w:p>
        </w:tc>
        <w:tc>
          <w:tcPr>
            <w:tcW w:w="133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340</w:t>
            </w:r>
          </w:p>
        </w:tc>
        <w:tc>
          <w:tcPr>
            <w:tcW w:w="136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2.5</w:t>
            </w:r>
          </w:p>
        </w:tc>
      </w:tr>
      <w:tr w:rsidR="000E18AC" w:rsidRPr="000E18AC" w:rsidTr="009475BD">
        <w:trPr>
          <w:jc w:val="center"/>
        </w:trPr>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178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专业限定选修课</w:t>
            </w:r>
          </w:p>
        </w:tc>
        <w:tc>
          <w:tcPr>
            <w:tcW w:w="157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选修</w:t>
            </w:r>
          </w:p>
        </w:tc>
        <w:tc>
          <w:tcPr>
            <w:tcW w:w="1500"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12</w:t>
            </w:r>
          </w:p>
        </w:tc>
        <w:tc>
          <w:tcPr>
            <w:tcW w:w="136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7.36%</w:t>
            </w:r>
          </w:p>
        </w:tc>
        <w:tc>
          <w:tcPr>
            <w:tcW w:w="133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204</w:t>
            </w:r>
          </w:p>
        </w:tc>
        <w:tc>
          <w:tcPr>
            <w:tcW w:w="136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≥0</w:t>
            </w:r>
          </w:p>
        </w:tc>
      </w:tr>
      <w:tr w:rsidR="000E18AC" w:rsidRPr="000E18AC" w:rsidTr="009475BD">
        <w:trPr>
          <w:jc w:val="center"/>
        </w:trPr>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178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专业任意选修课</w:t>
            </w:r>
          </w:p>
        </w:tc>
        <w:tc>
          <w:tcPr>
            <w:tcW w:w="157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选修</w:t>
            </w:r>
          </w:p>
        </w:tc>
        <w:tc>
          <w:tcPr>
            <w:tcW w:w="1500"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12</w:t>
            </w:r>
          </w:p>
        </w:tc>
        <w:tc>
          <w:tcPr>
            <w:tcW w:w="136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7.36%</w:t>
            </w:r>
          </w:p>
        </w:tc>
        <w:tc>
          <w:tcPr>
            <w:tcW w:w="133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204</w:t>
            </w:r>
          </w:p>
        </w:tc>
        <w:tc>
          <w:tcPr>
            <w:tcW w:w="136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≥0</w:t>
            </w:r>
          </w:p>
        </w:tc>
      </w:tr>
      <w:tr w:rsidR="000E18AC" w:rsidRPr="000E18AC" w:rsidTr="009475BD">
        <w:trPr>
          <w:jc w:val="center"/>
        </w:trPr>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3375" w:type="dxa"/>
            <w:gridSpan w:val="2"/>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小计</w:t>
            </w:r>
          </w:p>
        </w:tc>
        <w:tc>
          <w:tcPr>
            <w:tcW w:w="1500" w:type="dxa"/>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72</w:t>
            </w:r>
          </w:p>
        </w:tc>
        <w:tc>
          <w:tcPr>
            <w:tcW w:w="1365" w:type="dxa"/>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44.17%</w:t>
            </w:r>
          </w:p>
        </w:tc>
        <w:tc>
          <w:tcPr>
            <w:tcW w:w="1335" w:type="dxa"/>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1224</w:t>
            </w:r>
          </w:p>
        </w:tc>
        <w:tc>
          <w:tcPr>
            <w:tcW w:w="1365" w:type="dxa"/>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≥2.5</w:t>
            </w:r>
          </w:p>
        </w:tc>
      </w:tr>
      <w:tr w:rsidR="000E18AC" w:rsidRPr="000E18AC" w:rsidTr="009475BD">
        <w:trPr>
          <w:jc w:val="center"/>
        </w:trPr>
        <w:tc>
          <w:tcPr>
            <w:tcW w:w="720" w:type="dxa"/>
            <w:vMerge w:val="restart"/>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专业综合实践</w:t>
            </w:r>
          </w:p>
        </w:tc>
        <w:tc>
          <w:tcPr>
            <w:tcW w:w="178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必修模块</w:t>
            </w:r>
          </w:p>
        </w:tc>
        <w:tc>
          <w:tcPr>
            <w:tcW w:w="157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必修</w:t>
            </w:r>
          </w:p>
        </w:tc>
        <w:tc>
          <w:tcPr>
            <w:tcW w:w="1500"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11</w:t>
            </w:r>
          </w:p>
        </w:tc>
        <w:tc>
          <w:tcPr>
            <w:tcW w:w="136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6.75%</w:t>
            </w:r>
          </w:p>
        </w:tc>
        <w:tc>
          <w:tcPr>
            <w:tcW w:w="1335" w:type="dxa"/>
            <w:vMerge w:val="restart"/>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w:t>
            </w:r>
          </w:p>
        </w:tc>
        <w:tc>
          <w:tcPr>
            <w:tcW w:w="136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11</w:t>
            </w:r>
          </w:p>
        </w:tc>
      </w:tr>
      <w:tr w:rsidR="000E18AC" w:rsidRPr="000E18AC" w:rsidTr="009475BD">
        <w:trPr>
          <w:jc w:val="center"/>
        </w:trPr>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3375" w:type="dxa"/>
            <w:gridSpan w:val="2"/>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小计</w:t>
            </w:r>
          </w:p>
        </w:tc>
        <w:tc>
          <w:tcPr>
            <w:tcW w:w="1500" w:type="dxa"/>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11</w:t>
            </w:r>
          </w:p>
        </w:tc>
        <w:tc>
          <w:tcPr>
            <w:tcW w:w="1365" w:type="dxa"/>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6.75%</w:t>
            </w:r>
          </w:p>
        </w:tc>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1365" w:type="dxa"/>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11</w:t>
            </w:r>
          </w:p>
        </w:tc>
      </w:tr>
      <w:tr w:rsidR="000E18AC" w:rsidRPr="000E18AC" w:rsidTr="009475BD">
        <w:trPr>
          <w:jc w:val="center"/>
        </w:trPr>
        <w:tc>
          <w:tcPr>
            <w:tcW w:w="720" w:type="dxa"/>
            <w:vMerge w:val="restart"/>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第二课堂活动</w:t>
            </w:r>
          </w:p>
        </w:tc>
        <w:tc>
          <w:tcPr>
            <w:tcW w:w="178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必修模块</w:t>
            </w:r>
          </w:p>
        </w:tc>
        <w:tc>
          <w:tcPr>
            <w:tcW w:w="157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必修</w:t>
            </w:r>
          </w:p>
        </w:tc>
        <w:tc>
          <w:tcPr>
            <w:tcW w:w="1500"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5</w:t>
            </w:r>
          </w:p>
        </w:tc>
        <w:tc>
          <w:tcPr>
            <w:tcW w:w="136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3.07%</w:t>
            </w:r>
          </w:p>
        </w:tc>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136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5</w:t>
            </w:r>
          </w:p>
        </w:tc>
      </w:tr>
      <w:tr w:rsidR="000E18AC" w:rsidRPr="000E18AC" w:rsidTr="009475BD">
        <w:trPr>
          <w:jc w:val="center"/>
        </w:trPr>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178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选修模块</w:t>
            </w:r>
          </w:p>
        </w:tc>
        <w:tc>
          <w:tcPr>
            <w:tcW w:w="157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选修</w:t>
            </w:r>
          </w:p>
        </w:tc>
        <w:tc>
          <w:tcPr>
            <w:tcW w:w="1500"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1</w:t>
            </w:r>
          </w:p>
        </w:tc>
        <w:tc>
          <w:tcPr>
            <w:tcW w:w="136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0.61%</w:t>
            </w:r>
          </w:p>
        </w:tc>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136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1</w:t>
            </w:r>
          </w:p>
        </w:tc>
      </w:tr>
      <w:tr w:rsidR="000E18AC" w:rsidRPr="000E18AC" w:rsidTr="009475BD">
        <w:trPr>
          <w:jc w:val="center"/>
        </w:trPr>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3375" w:type="dxa"/>
            <w:gridSpan w:val="2"/>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小计</w:t>
            </w:r>
          </w:p>
        </w:tc>
        <w:tc>
          <w:tcPr>
            <w:tcW w:w="1500" w:type="dxa"/>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6</w:t>
            </w:r>
          </w:p>
        </w:tc>
        <w:tc>
          <w:tcPr>
            <w:tcW w:w="1365" w:type="dxa"/>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3.68%</w:t>
            </w:r>
          </w:p>
        </w:tc>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1365" w:type="dxa"/>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6</w:t>
            </w:r>
          </w:p>
        </w:tc>
      </w:tr>
      <w:tr w:rsidR="000E18AC" w:rsidRPr="000E18AC" w:rsidTr="009475BD">
        <w:trPr>
          <w:jc w:val="center"/>
        </w:trPr>
        <w:tc>
          <w:tcPr>
            <w:tcW w:w="4110" w:type="dxa"/>
            <w:gridSpan w:val="3"/>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必修模块合计</w:t>
            </w:r>
          </w:p>
        </w:tc>
        <w:tc>
          <w:tcPr>
            <w:tcW w:w="1500"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122</w:t>
            </w:r>
          </w:p>
        </w:tc>
        <w:tc>
          <w:tcPr>
            <w:tcW w:w="136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74.85%</w:t>
            </w:r>
          </w:p>
        </w:tc>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136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w:t>
            </w:r>
          </w:p>
        </w:tc>
      </w:tr>
      <w:tr w:rsidR="000E18AC" w:rsidRPr="000E18AC" w:rsidTr="009475BD">
        <w:trPr>
          <w:jc w:val="center"/>
        </w:trPr>
        <w:tc>
          <w:tcPr>
            <w:tcW w:w="4110" w:type="dxa"/>
            <w:gridSpan w:val="3"/>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选修模块合计</w:t>
            </w:r>
          </w:p>
        </w:tc>
        <w:tc>
          <w:tcPr>
            <w:tcW w:w="1500"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41</w:t>
            </w:r>
          </w:p>
        </w:tc>
        <w:tc>
          <w:tcPr>
            <w:tcW w:w="136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25.15%</w:t>
            </w:r>
          </w:p>
        </w:tc>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136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w:t>
            </w:r>
          </w:p>
        </w:tc>
      </w:tr>
      <w:tr w:rsidR="000E18AC" w:rsidRPr="000E18AC" w:rsidTr="009475BD">
        <w:trPr>
          <w:jc w:val="center"/>
        </w:trPr>
        <w:tc>
          <w:tcPr>
            <w:tcW w:w="4110" w:type="dxa"/>
            <w:gridSpan w:val="3"/>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实践教学环节合计</w:t>
            </w:r>
          </w:p>
        </w:tc>
        <w:tc>
          <w:tcPr>
            <w:tcW w:w="1500"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w:t>
            </w:r>
          </w:p>
        </w:tc>
        <w:tc>
          <w:tcPr>
            <w:tcW w:w="136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≥16.26%</w:t>
            </w:r>
          </w:p>
        </w:tc>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136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≥26.5</w:t>
            </w:r>
          </w:p>
        </w:tc>
      </w:tr>
      <w:tr w:rsidR="000E18AC" w:rsidRPr="000E18AC" w:rsidTr="009475BD">
        <w:trPr>
          <w:jc w:val="center"/>
        </w:trPr>
        <w:tc>
          <w:tcPr>
            <w:tcW w:w="4110" w:type="dxa"/>
            <w:gridSpan w:val="3"/>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毕业应修总学分</w:t>
            </w:r>
          </w:p>
        </w:tc>
        <w:tc>
          <w:tcPr>
            <w:tcW w:w="1500"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163</w:t>
            </w:r>
          </w:p>
        </w:tc>
        <w:tc>
          <w:tcPr>
            <w:tcW w:w="136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w:t>
            </w:r>
          </w:p>
        </w:tc>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136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w:t>
            </w:r>
          </w:p>
        </w:tc>
      </w:tr>
    </w:tbl>
    <w:p w:rsidR="000E18AC" w:rsidRPr="000E18AC" w:rsidRDefault="000E18AC" w:rsidP="000E18AC">
      <w:pPr>
        <w:widowControl/>
        <w:jc w:val="left"/>
        <w:rPr>
          <w:rFonts w:ascii="宋体" w:eastAsia="宋体" w:hAnsi="宋体" w:cs="宋体"/>
          <w:b/>
          <w:bCs/>
          <w:kern w:val="0"/>
          <w:sz w:val="27"/>
          <w:szCs w:val="27"/>
        </w:rPr>
      </w:pPr>
      <w:r w:rsidRPr="000E18AC">
        <w:rPr>
          <w:rFonts w:ascii="宋体" w:eastAsia="宋体" w:hAnsi="宋体" w:cs="宋体"/>
          <w:b/>
          <w:bCs/>
          <w:kern w:val="0"/>
          <w:sz w:val="27"/>
          <w:szCs w:val="27"/>
        </w:rPr>
        <w:br w:type="page"/>
      </w:r>
    </w:p>
    <w:p w:rsidR="000E18AC" w:rsidRPr="000E18AC" w:rsidRDefault="000E18AC" w:rsidP="000E18AC">
      <w:pPr>
        <w:widowControl/>
        <w:spacing w:before="100" w:beforeAutospacing="1" w:after="100" w:afterAutospacing="1"/>
        <w:jc w:val="center"/>
        <w:rPr>
          <w:rFonts w:ascii="宋体" w:eastAsia="宋体" w:hAnsi="宋体" w:cs="宋体"/>
          <w:kern w:val="0"/>
          <w:sz w:val="24"/>
          <w:szCs w:val="24"/>
        </w:rPr>
      </w:pPr>
      <w:r w:rsidRPr="000E18AC">
        <w:rPr>
          <w:rFonts w:ascii="宋体" w:eastAsia="宋体" w:hAnsi="宋体" w:cs="宋体"/>
          <w:b/>
          <w:bCs/>
          <w:kern w:val="0"/>
          <w:sz w:val="27"/>
          <w:szCs w:val="27"/>
        </w:rPr>
        <w:t>税收学专业教学计划进程表（公共基础课）</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279"/>
        <w:gridCol w:w="3867"/>
        <w:gridCol w:w="483"/>
        <w:gridCol w:w="678"/>
        <w:gridCol w:w="521"/>
        <w:gridCol w:w="688"/>
        <w:gridCol w:w="345"/>
        <w:gridCol w:w="345"/>
        <w:gridCol w:w="236"/>
        <w:gridCol w:w="236"/>
        <w:gridCol w:w="236"/>
        <w:gridCol w:w="236"/>
        <w:gridCol w:w="236"/>
        <w:gridCol w:w="236"/>
      </w:tblGrid>
      <w:tr w:rsidR="000E18AC" w:rsidRPr="000E18AC" w:rsidTr="009475BD">
        <w:trPr>
          <w:trHeight w:val="285"/>
          <w:jc w:val="center"/>
        </w:trPr>
        <w:tc>
          <w:tcPr>
            <w:tcW w:w="1545" w:type="dxa"/>
            <w:vMerge w:val="restart"/>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课程代码</w:t>
            </w:r>
          </w:p>
        </w:tc>
        <w:tc>
          <w:tcPr>
            <w:tcW w:w="5580" w:type="dxa"/>
            <w:vMerge w:val="restart"/>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课程名称</w:t>
            </w:r>
          </w:p>
        </w:tc>
        <w:tc>
          <w:tcPr>
            <w:tcW w:w="615" w:type="dxa"/>
            <w:vMerge w:val="restart"/>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学分</w:t>
            </w:r>
          </w:p>
        </w:tc>
        <w:tc>
          <w:tcPr>
            <w:tcW w:w="855" w:type="dxa"/>
            <w:vMerge w:val="restart"/>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含实践教学学分</w:t>
            </w:r>
          </w:p>
        </w:tc>
        <w:tc>
          <w:tcPr>
            <w:tcW w:w="615" w:type="dxa"/>
            <w:vMerge w:val="restart"/>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学时</w:t>
            </w:r>
          </w:p>
        </w:tc>
        <w:tc>
          <w:tcPr>
            <w:tcW w:w="930" w:type="dxa"/>
            <w:vMerge w:val="restart"/>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含实践教学学时</w:t>
            </w:r>
          </w:p>
        </w:tc>
        <w:tc>
          <w:tcPr>
            <w:tcW w:w="0" w:type="auto"/>
            <w:gridSpan w:val="8"/>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学期</w:t>
            </w:r>
          </w:p>
        </w:tc>
      </w:tr>
      <w:tr w:rsidR="000E18AC" w:rsidRPr="000E18AC" w:rsidTr="009475BD">
        <w:trPr>
          <w:trHeight w:val="285"/>
          <w:jc w:val="center"/>
        </w:trPr>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一</w:t>
            </w: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二</w:t>
            </w: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三</w:t>
            </w: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四</w:t>
            </w: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五</w:t>
            </w: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六</w:t>
            </w: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七</w:t>
            </w: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八</w:t>
            </w:r>
          </w:p>
        </w:tc>
      </w:tr>
      <w:tr w:rsidR="000E18AC" w:rsidRPr="000E18AC" w:rsidTr="009475BD">
        <w:trPr>
          <w:trHeight w:val="405"/>
          <w:jc w:val="center"/>
        </w:trPr>
        <w:tc>
          <w:tcPr>
            <w:tcW w:w="154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61A1619</w:t>
            </w:r>
          </w:p>
        </w:tc>
        <w:tc>
          <w:tcPr>
            <w:tcW w:w="5580" w:type="dxa"/>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思想道德修养与法律基础</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w:t>
            </w:r>
          </w:p>
        </w:tc>
        <w:tc>
          <w:tcPr>
            <w:tcW w:w="85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0.5</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51</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9</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r>
      <w:tr w:rsidR="000E18AC" w:rsidRPr="000E18AC" w:rsidTr="009475BD">
        <w:trPr>
          <w:trHeight w:val="405"/>
          <w:jc w:val="center"/>
        </w:trPr>
        <w:tc>
          <w:tcPr>
            <w:tcW w:w="154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61A1621</w:t>
            </w:r>
          </w:p>
        </w:tc>
        <w:tc>
          <w:tcPr>
            <w:tcW w:w="5580" w:type="dxa"/>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中国近现代史纲要</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2</w:t>
            </w:r>
          </w:p>
        </w:tc>
        <w:tc>
          <w:tcPr>
            <w:tcW w:w="855" w:type="dxa"/>
            <w:vAlign w:val="center"/>
            <w:hideMark/>
          </w:tcPr>
          <w:p w:rsidR="000E18AC" w:rsidRPr="000E18AC" w:rsidRDefault="000E18AC" w:rsidP="000E18AC">
            <w:pPr>
              <w:widowControl/>
              <w:jc w:val="center"/>
              <w:rPr>
                <w:rFonts w:ascii="宋体" w:eastAsia="宋体" w:hAnsi="宋体" w:cs="宋体"/>
                <w:kern w:val="0"/>
                <w:sz w:val="22"/>
              </w:rPr>
            </w:pP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34</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2</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r>
      <w:tr w:rsidR="000E18AC" w:rsidRPr="000E18AC" w:rsidTr="009475BD">
        <w:trPr>
          <w:trHeight w:val="405"/>
          <w:jc w:val="center"/>
        </w:trPr>
        <w:tc>
          <w:tcPr>
            <w:tcW w:w="154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61A1616</w:t>
            </w:r>
          </w:p>
        </w:tc>
        <w:tc>
          <w:tcPr>
            <w:tcW w:w="5580" w:type="dxa"/>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马克思主义基本原理</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w:t>
            </w:r>
          </w:p>
        </w:tc>
        <w:tc>
          <w:tcPr>
            <w:tcW w:w="85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0.5</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51</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9</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r>
      <w:tr w:rsidR="000E18AC" w:rsidRPr="000E18AC" w:rsidTr="009475BD">
        <w:trPr>
          <w:trHeight w:val="405"/>
          <w:jc w:val="center"/>
        </w:trPr>
        <w:tc>
          <w:tcPr>
            <w:tcW w:w="154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61A1618</w:t>
            </w:r>
          </w:p>
        </w:tc>
        <w:tc>
          <w:tcPr>
            <w:tcW w:w="5580" w:type="dxa"/>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毛泽东思想和中国特色社会主义理论体系概论</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6</w:t>
            </w:r>
          </w:p>
        </w:tc>
        <w:tc>
          <w:tcPr>
            <w:tcW w:w="85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2</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102</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2周</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4</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r>
      <w:tr w:rsidR="000E18AC" w:rsidRPr="000E18AC" w:rsidTr="009475BD">
        <w:trPr>
          <w:trHeight w:val="405"/>
          <w:jc w:val="center"/>
        </w:trPr>
        <w:tc>
          <w:tcPr>
            <w:tcW w:w="154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61A1620</w:t>
            </w:r>
          </w:p>
        </w:tc>
        <w:tc>
          <w:tcPr>
            <w:tcW w:w="5580" w:type="dxa"/>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形势与政策</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2</w:t>
            </w:r>
          </w:p>
        </w:tc>
        <w:tc>
          <w:tcPr>
            <w:tcW w:w="855" w:type="dxa"/>
            <w:vAlign w:val="center"/>
            <w:hideMark/>
          </w:tcPr>
          <w:p w:rsidR="000E18AC" w:rsidRPr="000E18AC" w:rsidRDefault="000E18AC" w:rsidP="000E18AC">
            <w:pPr>
              <w:widowControl/>
              <w:jc w:val="center"/>
              <w:rPr>
                <w:rFonts w:ascii="宋体" w:eastAsia="宋体" w:hAnsi="宋体" w:cs="宋体"/>
                <w:kern w:val="0"/>
                <w:sz w:val="22"/>
              </w:rPr>
            </w:pP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34</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2</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r>
      <w:tr w:rsidR="000E18AC" w:rsidRPr="000E18AC" w:rsidTr="009475BD">
        <w:trPr>
          <w:trHeight w:val="405"/>
          <w:jc w:val="center"/>
        </w:trPr>
        <w:tc>
          <w:tcPr>
            <w:tcW w:w="154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97A1652</w:t>
            </w:r>
          </w:p>
        </w:tc>
        <w:tc>
          <w:tcPr>
            <w:tcW w:w="5580" w:type="dxa"/>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军事理论</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2</w:t>
            </w:r>
          </w:p>
        </w:tc>
        <w:tc>
          <w:tcPr>
            <w:tcW w:w="855" w:type="dxa"/>
            <w:vAlign w:val="center"/>
            <w:hideMark/>
          </w:tcPr>
          <w:p w:rsidR="000E18AC" w:rsidRPr="000E18AC" w:rsidRDefault="000E18AC" w:rsidP="000E18AC">
            <w:pPr>
              <w:widowControl/>
              <w:jc w:val="center"/>
              <w:rPr>
                <w:rFonts w:ascii="宋体" w:eastAsia="宋体" w:hAnsi="宋体" w:cs="宋体"/>
                <w:kern w:val="0"/>
                <w:sz w:val="22"/>
              </w:rPr>
            </w:pP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34</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1+1</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r>
      <w:tr w:rsidR="000E18AC" w:rsidRPr="000E18AC" w:rsidTr="009475BD">
        <w:trPr>
          <w:trHeight w:val="405"/>
          <w:jc w:val="center"/>
        </w:trPr>
        <w:tc>
          <w:tcPr>
            <w:tcW w:w="154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62A1639</w:t>
            </w:r>
          </w:p>
        </w:tc>
        <w:tc>
          <w:tcPr>
            <w:tcW w:w="5580" w:type="dxa"/>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体育1</w:t>
            </w:r>
          </w:p>
        </w:tc>
        <w:tc>
          <w:tcPr>
            <w:tcW w:w="615" w:type="dxa"/>
            <w:vAlign w:val="center"/>
            <w:hideMark/>
          </w:tcPr>
          <w:p w:rsidR="000E18AC" w:rsidRPr="000E18AC" w:rsidRDefault="008255DB" w:rsidP="000E18AC">
            <w:pPr>
              <w:widowControl/>
              <w:jc w:val="center"/>
              <w:rPr>
                <w:rFonts w:ascii="宋体" w:eastAsia="宋体" w:hAnsi="宋体" w:cs="宋体"/>
                <w:kern w:val="0"/>
                <w:sz w:val="22"/>
              </w:rPr>
            </w:pPr>
            <w:r>
              <w:rPr>
                <w:rFonts w:ascii="宋体" w:eastAsia="宋体" w:hAnsi="宋体" w:cs="宋体"/>
                <w:kern w:val="0"/>
                <w:sz w:val="22"/>
              </w:rPr>
              <w:t>1</w:t>
            </w:r>
          </w:p>
        </w:tc>
        <w:tc>
          <w:tcPr>
            <w:tcW w:w="855" w:type="dxa"/>
            <w:vAlign w:val="center"/>
            <w:hideMark/>
          </w:tcPr>
          <w:p w:rsidR="000E18AC" w:rsidRPr="000E18AC" w:rsidRDefault="000E18AC" w:rsidP="000E18AC">
            <w:pPr>
              <w:widowControl/>
              <w:jc w:val="center"/>
              <w:rPr>
                <w:rFonts w:ascii="宋体" w:eastAsia="宋体" w:hAnsi="宋体" w:cs="宋体"/>
                <w:kern w:val="0"/>
                <w:sz w:val="22"/>
              </w:rPr>
            </w:pP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34</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8255DB" w:rsidP="000E18AC">
            <w:pPr>
              <w:widowControl/>
              <w:jc w:val="center"/>
              <w:rPr>
                <w:rFonts w:ascii="宋体" w:eastAsia="宋体" w:hAnsi="宋体" w:cs="宋体"/>
                <w:kern w:val="0"/>
                <w:sz w:val="22"/>
              </w:rPr>
            </w:pPr>
            <w:r>
              <w:rPr>
                <w:rFonts w:ascii="宋体" w:eastAsia="宋体" w:hAnsi="宋体" w:cs="宋体"/>
                <w:kern w:val="0"/>
                <w:sz w:val="22"/>
              </w:rPr>
              <w:t>1</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r>
      <w:tr w:rsidR="000E18AC" w:rsidRPr="000E18AC" w:rsidTr="009475BD">
        <w:trPr>
          <w:trHeight w:val="405"/>
          <w:jc w:val="center"/>
        </w:trPr>
        <w:tc>
          <w:tcPr>
            <w:tcW w:w="154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62A1640</w:t>
            </w:r>
          </w:p>
        </w:tc>
        <w:tc>
          <w:tcPr>
            <w:tcW w:w="5580" w:type="dxa"/>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体育2</w:t>
            </w:r>
          </w:p>
        </w:tc>
        <w:tc>
          <w:tcPr>
            <w:tcW w:w="615" w:type="dxa"/>
            <w:vAlign w:val="center"/>
            <w:hideMark/>
          </w:tcPr>
          <w:p w:rsidR="000E18AC" w:rsidRPr="000E18AC" w:rsidRDefault="008255DB" w:rsidP="000E18AC">
            <w:pPr>
              <w:widowControl/>
              <w:jc w:val="center"/>
              <w:rPr>
                <w:rFonts w:ascii="宋体" w:eastAsia="宋体" w:hAnsi="宋体" w:cs="宋体"/>
                <w:kern w:val="0"/>
                <w:sz w:val="22"/>
              </w:rPr>
            </w:pPr>
            <w:r>
              <w:rPr>
                <w:rFonts w:ascii="宋体" w:eastAsia="宋体" w:hAnsi="宋体" w:cs="宋体"/>
                <w:kern w:val="0"/>
                <w:sz w:val="22"/>
              </w:rPr>
              <w:t>1</w:t>
            </w:r>
          </w:p>
        </w:tc>
        <w:tc>
          <w:tcPr>
            <w:tcW w:w="855" w:type="dxa"/>
            <w:vAlign w:val="center"/>
            <w:hideMark/>
          </w:tcPr>
          <w:p w:rsidR="000E18AC" w:rsidRPr="000E18AC" w:rsidRDefault="000E18AC" w:rsidP="000E18AC">
            <w:pPr>
              <w:widowControl/>
              <w:jc w:val="center"/>
              <w:rPr>
                <w:rFonts w:ascii="宋体" w:eastAsia="宋体" w:hAnsi="宋体" w:cs="宋体"/>
                <w:kern w:val="0"/>
                <w:sz w:val="22"/>
              </w:rPr>
            </w:pP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34</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8255DB" w:rsidP="000E18AC">
            <w:pPr>
              <w:widowControl/>
              <w:jc w:val="center"/>
              <w:rPr>
                <w:rFonts w:ascii="宋体" w:eastAsia="宋体" w:hAnsi="宋体" w:cs="宋体"/>
                <w:kern w:val="0"/>
                <w:sz w:val="22"/>
              </w:rPr>
            </w:pPr>
            <w:r>
              <w:rPr>
                <w:rFonts w:ascii="宋体" w:eastAsia="宋体" w:hAnsi="宋体" w:cs="宋体"/>
                <w:kern w:val="0"/>
                <w:sz w:val="22"/>
              </w:rPr>
              <w:t>1</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r>
      <w:tr w:rsidR="008255DB" w:rsidRPr="000E18AC" w:rsidTr="009475BD">
        <w:trPr>
          <w:trHeight w:val="405"/>
          <w:jc w:val="center"/>
        </w:trPr>
        <w:tc>
          <w:tcPr>
            <w:tcW w:w="1545" w:type="dxa"/>
            <w:vAlign w:val="center"/>
          </w:tcPr>
          <w:p w:rsidR="008255DB" w:rsidRPr="000E18AC" w:rsidRDefault="008255DB" w:rsidP="000E18AC">
            <w:pPr>
              <w:widowControl/>
              <w:jc w:val="center"/>
              <w:rPr>
                <w:rFonts w:ascii="宋体" w:eastAsia="宋体" w:hAnsi="宋体" w:cs="宋体" w:hint="eastAsia"/>
                <w:kern w:val="0"/>
                <w:sz w:val="22"/>
              </w:rPr>
            </w:pPr>
            <w:r>
              <w:rPr>
                <w:rFonts w:ascii="宋体" w:eastAsia="宋体" w:hAnsi="宋体" w:cs="宋体" w:hint="eastAsia"/>
                <w:kern w:val="0"/>
                <w:sz w:val="22"/>
              </w:rPr>
              <w:t>62A1685</w:t>
            </w:r>
          </w:p>
        </w:tc>
        <w:tc>
          <w:tcPr>
            <w:tcW w:w="5580" w:type="dxa"/>
            <w:vAlign w:val="center"/>
          </w:tcPr>
          <w:p w:rsidR="008255DB" w:rsidRPr="000E18AC" w:rsidRDefault="008255DB" w:rsidP="000E18AC">
            <w:pPr>
              <w:widowControl/>
              <w:jc w:val="left"/>
              <w:rPr>
                <w:rFonts w:ascii="宋体" w:eastAsia="宋体" w:hAnsi="宋体" w:cs="宋体" w:hint="eastAsia"/>
                <w:kern w:val="0"/>
                <w:sz w:val="22"/>
              </w:rPr>
            </w:pPr>
            <w:r>
              <w:rPr>
                <w:rFonts w:ascii="宋体" w:eastAsia="宋体" w:hAnsi="宋体" w:cs="宋体" w:hint="eastAsia"/>
                <w:kern w:val="0"/>
                <w:sz w:val="22"/>
              </w:rPr>
              <w:t>体育3</w:t>
            </w:r>
          </w:p>
        </w:tc>
        <w:tc>
          <w:tcPr>
            <w:tcW w:w="615" w:type="dxa"/>
            <w:vAlign w:val="center"/>
          </w:tcPr>
          <w:p w:rsidR="008255DB" w:rsidRPr="000E18AC" w:rsidRDefault="008255DB" w:rsidP="000E18AC">
            <w:pPr>
              <w:widowControl/>
              <w:jc w:val="center"/>
              <w:rPr>
                <w:rFonts w:ascii="宋体" w:eastAsia="宋体" w:hAnsi="宋体" w:cs="宋体" w:hint="eastAsia"/>
                <w:kern w:val="0"/>
                <w:sz w:val="22"/>
              </w:rPr>
            </w:pPr>
            <w:r>
              <w:rPr>
                <w:rFonts w:ascii="宋体" w:eastAsia="宋体" w:hAnsi="宋体" w:cs="宋体" w:hint="eastAsia"/>
                <w:kern w:val="0"/>
                <w:sz w:val="22"/>
              </w:rPr>
              <w:t>1</w:t>
            </w:r>
          </w:p>
        </w:tc>
        <w:tc>
          <w:tcPr>
            <w:tcW w:w="855" w:type="dxa"/>
            <w:vAlign w:val="center"/>
          </w:tcPr>
          <w:p w:rsidR="008255DB" w:rsidRPr="000E18AC" w:rsidRDefault="008255DB" w:rsidP="000E18AC">
            <w:pPr>
              <w:widowControl/>
              <w:jc w:val="center"/>
              <w:rPr>
                <w:rFonts w:ascii="宋体" w:eastAsia="宋体" w:hAnsi="宋体" w:cs="宋体"/>
                <w:kern w:val="0"/>
                <w:sz w:val="22"/>
              </w:rPr>
            </w:pPr>
          </w:p>
        </w:tc>
        <w:tc>
          <w:tcPr>
            <w:tcW w:w="615" w:type="dxa"/>
            <w:vAlign w:val="center"/>
          </w:tcPr>
          <w:p w:rsidR="008255DB" w:rsidRPr="000E18AC" w:rsidRDefault="008255DB" w:rsidP="000E18AC">
            <w:pPr>
              <w:widowControl/>
              <w:jc w:val="center"/>
              <w:rPr>
                <w:rFonts w:ascii="宋体" w:eastAsia="宋体" w:hAnsi="宋体" w:cs="宋体" w:hint="eastAsia"/>
                <w:kern w:val="0"/>
                <w:sz w:val="22"/>
              </w:rPr>
            </w:pPr>
          </w:p>
        </w:tc>
        <w:tc>
          <w:tcPr>
            <w:tcW w:w="930" w:type="dxa"/>
            <w:vAlign w:val="center"/>
          </w:tcPr>
          <w:p w:rsidR="008255DB" w:rsidRPr="000E18AC" w:rsidRDefault="008255DB" w:rsidP="000E18AC">
            <w:pPr>
              <w:widowControl/>
              <w:jc w:val="center"/>
              <w:rPr>
                <w:rFonts w:ascii="宋体" w:eastAsia="宋体" w:hAnsi="宋体" w:cs="宋体"/>
                <w:kern w:val="0"/>
                <w:sz w:val="22"/>
              </w:rPr>
            </w:pPr>
          </w:p>
        </w:tc>
        <w:tc>
          <w:tcPr>
            <w:tcW w:w="0" w:type="auto"/>
            <w:vAlign w:val="center"/>
          </w:tcPr>
          <w:p w:rsidR="008255DB" w:rsidRPr="000E18AC" w:rsidRDefault="008255DB" w:rsidP="000E18AC">
            <w:pPr>
              <w:widowControl/>
              <w:jc w:val="center"/>
              <w:rPr>
                <w:rFonts w:ascii="宋体" w:eastAsia="宋体" w:hAnsi="宋体" w:cs="宋体" w:hint="eastAsia"/>
                <w:kern w:val="0"/>
                <w:sz w:val="22"/>
              </w:rPr>
            </w:pPr>
          </w:p>
        </w:tc>
        <w:tc>
          <w:tcPr>
            <w:tcW w:w="0" w:type="auto"/>
            <w:vAlign w:val="center"/>
          </w:tcPr>
          <w:p w:rsidR="008255DB" w:rsidRPr="000E18AC" w:rsidRDefault="008255DB" w:rsidP="000E18AC">
            <w:pPr>
              <w:widowControl/>
              <w:jc w:val="center"/>
              <w:rPr>
                <w:rFonts w:ascii="宋体" w:eastAsia="宋体" w:hAnsi="宋体" w:cs="宋体"/>
                <w:kern w:val="0"/>
                <w:sz w:val="22"/>
              </w:rPr>
            </w:pPr>
          </w:p>
        </w:tc>
        <w:tc>
          <w:tcPr>
            <w:tcW w:w="0" w:type="auto"/>
            <w:vAlign w:val="center"/>
          </w:tcPr>
          <w:p w:rsidR="008255DB" w:rsidRPr="000E18AC" w:rsidRDefault="008255DB" w:rsidP="000E18AC">
            <w:pPr>
              <w:widowControl/>
              <w:jc w:val="center"/>
              <w:rPr>
                <w:rFonts w:ascii="宋体" w:eastAsia="宋体" w:hAnsi="宋体" w:cs="宋体"/>
                <w:kern w:val="0"/>
                <w:sz w:val="22"/>
              </w:rPr>
            </w:pPr>
            <w:r>
              <w:rPr>
                <w:rFonts w:ascii="宋体" w:eastAsia="宋体" w:hAnsi="宋体" w:cs="宋体" w:hint="eastAsia"/>
                <w:kern w:val="0"/>
                <w:sz w:val="22"/>
              </w:rPr>
              <w:t>1</w:t>
            </w:r>
          </w:p>
        </w:tc>
        <w:tc>
          <w:tcPr>
            <w:tcW w:w="0" w:type="auto"/>
            <w:vAlign w:val="center"/>
          </w:tcPr>
          <w:p w:rsidR="008255DB" w:rsidRPr="000E18AC" w:rsidRDefault="008255DB" w:rsidP="000E18AC">
            <w:pPr>
              <w:widowControl/>
              <w:jc w:val="center"/>
              <w:rPr>
                <w:rFonts w:ascii="宋体" w:eastAsia="宋体" w:hAnsi="宋体" w:cs="宋体"/>
                <w:kern w:val="0"/>
                <w:sz w:val="22"/>
              </w:rPr>
            </w:pPr>
          </w:p>
        </w:tc>
        <w:tc>
          <w:tcPr>
            <w:tcW w:w="0" w:type="auto"/>
            <w:vAlign w:val="center"/>
          </w:tcPr>
          <w:p w:rsidR="008255DB" w:rsidRPr="000E18AC" w:rsidRDefault="008255DB" w:rsidP="000E18AC">
            <w:pPr>
              <w:widowControl/>
              <w:jc w:val="center"/>
              <w:rPr>
                <w:rFonts w:ascii="宋体" w:eastAsia="宋体" w:hAnsi="宋体" w:cs="宋体"/>
                <w:kern w:val="0"/>
                <w:sz w:val="22"/>
              </w:rPr>
            </w:pPr>
          </w:p>
        </w:tc>
        <w:tc>
          <w:tcPr>
            <w:tcW w:w="0" w:type="auto"/>
            <w:vAlign w:val="center"/>
          </w:tcPr>
          <w:p w:rsidR="008255DB" w:rsidRPr="000E18AC" w:rsidRDefault="008255DB" w:rsidP="000E18AC">
            <w:pPr>
              <w:widowControl/>
              <w:jc w:val="center"/>
              <w:rPr>
                <w:rFonts w:ascii="宋体" w:eastAsia="宋体" w:hAnsi="宋体" w:cs="宋体"/>
                <w:kern w:val="0"/>
                <w:sz w:val="22"/>
              </w:rPr>
            </w:pPr>
          </w:p>
        </w:tc>
        <w:tc>
          <w:tcPr>
            <w:tcW w:w="0" w:type="auto"/>
            <w:vAlign w:val="center"/>
          </w:tcPr>
          <w:p w:rsidR="008255DB" w:rsidRPr="000E18AC" w:rsidRDefault="008255DB" w:rsidP="000E18AC">
            <w:pPr>
              <w:widowControl/>
              <w:jc w:val="center"/>
              <w:rPr>
                <w:rFonts w:ascii="宋体" w:eastAsia="宋体" w:hAnsi="宋体" w:cs="宋体"/>
                <w:kern w:val="0"/>
                <w:sz w:val="22"/>
              </w:rPr>
            </w:pPr>
          </w:p>
        </w:tc>
        <w:tc>
          <w:tcPr>
            <w:tcW w:w="0" w:type="auto"/>
            <w:vAlign w:val="center"/>
          </w:tcPr>
          <w:p w:rsidR="008255DB" w:rsidRPr="000E18AC" w:rsidRDefault="008255DB" w:rsidP="000E18AC">
            <w:pPr>
              <w:widowControl/>
              <w:jc w:val="center"/>
              <w:rPr>
                <w:rFonts w:ascii="宋体" w:eastAsia="宋体" w:hAnsi="宋体" w:cs="宋体"/>
                <w:kern w:val="0"/>
                <w:sz w:val="22"/>
              </w:rPr>
            </w:pPr>
          </w:p>
        </w:tc>
      </w:tr>
      <w:tr w:rsidR="008255DB" w:rsidRPr="000E18AC" w:rsidTr="009475BD">
        <w:trPr>
          <w:trHeight w:val="405"/>
          <w:jc w:val="center"/>
        </w:trPr>
        <w:tc>
          <w:tcPr>
            <w:tcW w:w="1545" w:type="dxa"/>
            <w:vAlign w:val="center"/>
          </w:tcPr>
          <w:p w:rsidR="008255DB" w:rsidRPr="000E18AC" w:rsidRDefault="008255DB" w:rsidP="000E18AC">
            <w:pPr>
              <w:widowControl/>
              <w:jc w:val="center"/>
              <w:rPr>
                <w:rFonts w:ascii="宋体" w:eastAsia="宋体" w:hAnsi="宋体" w:cs="宋体" w:hint="eastAsia"/>
                <w:kern w:val="0"/>
                <w:sz w:val="22"/>
              </w:rPr>
            </w:pPr>
            <w:r>
              <w:rPr>
                <w:rFonts w:ascii="宋体" w:eastAsia="宋体" w:hAnsi="宋体" w:cs="宋体" w:hint="eastAsia"/>
                <w:kern w:val="0"/>
                <w:sz w:val="22"/>
              </w:rPr>
              <w:t>62A1686</w:t>
            </w:r>
          </w:p>
        </w:tc>
        <w:tc>
          <w:tcPr>
            <w:tcW w:w="5580" w:type="dxa"/>
            <w:vAlign w:val="center"/>
          </w:tcPr>
          <w:p w:rsidR="008255DB" w:rsidRPr="000E18AC" w:rsidRDefault="008255DB" w:rsidP="000E18AC">
            <w:pPr>
              <w:widowControl/>
              <w:jc w:val="left"/>
              <w:rPr>
                <w:rFonts w:ascii="宋体" w:eastAsia="宋体" w:hAnsi="宋体" w:cs="宋体" w:hint="eastAsia"/>
                <w:kern w:val="0"/>
                <w:sz w:val="22"/>
              </w:rPr>
            </w:pPr>
            <w:r>
              <w:rPr>
                <w:rFonts w:ascii="宋体" w:eastAsia="宋体" w:hAnsi="宋体" w:cs="宋体" w:hint="eastAsia"/>
                <w:kern w:val="0"/>
                <w:sz w:val="22"/>
              </w:rPr>
              <w:t>体育4</w:t>
            </w:r>
          </w:p>
        </w:tc>
        <w:tc>
          <w:tcPr>
            <w:tcW w:w="615" w:type="dxa"/>
            <w:vAlign w:val="center"/>
          </w:tcPr>
          <w:p w:rsidR="008255DB" w:rsidRPr="000E18AC" w:rsidRDefault="008255DB" w:rsidP="000E18AC">
            <w:pPr>
              <w:widowControl/>
              <w:jc w:val="center"/>
              <w:rPr>
                <w:rFonts w:ascii="宋体" w:eastAsia="宋体" w:hAnsi="宋体" w:cs="宋体" w:hint="eastAsia"/>
                <w:kern w:val="0"/>
                <w:sz w:val="22"/>
              </w:rPr>
            </w:pPr>
            <w:r>
              <w:rPr>
                <w:rFonts w:ascii="宋体" w:eastAsia="宋体" w:hAnsi="宋体" w:cs="宋体" w:hint="eastAsia"/>
                <w:kern w:val="0"/>
                <w:sz w:val="22"/>
              </w:rPr>
              <w:t>1</w:t>
            </w:r>
          </w:p>
        </w:tc>
        <w:tc>
          <w:tcPr>
            <w:tcW w:w="855" w:type="dxa"/>
            <w:vAlign w:val="center"/>
          </w:tcPr>
          <w:p w:rsidR="008255DB" w:rsidRPr="000E18AC" w:rsidRDefault="008255DB" w:rsidP="000E18AC">
            <w:pPr>
              <w:widowControl/>
              <w:jc w:val="center"/>
              <w:rPr>
                <w:rFonts w:ascii="宋体" w:eastAsia="宋体" w:hAnsi="宋体" w:cs="宋体"/>
                <w:kern w:val="0"/>
                <w:sz w:val="22"/>
              </w:rPr>
            </w:pPr>
          </w:p>
        </w:tc>
        <w:tc>
          <w:tcPr>
            <w:tcW w:w="615" w:type="dxa"/>
            <w:vAlign w:val="center"/>
          </w:tcPr>
          <w:p w:rsidR="008255DB" w:rsidRPr="000E18AC" w:rsidRDefault="008255DB" w:rsidP="000E18AC">
            <w:pPr>
              <w:widowControl/>
              <w:jc w:val="center"/>
              <w:rPr>
                <w:rFonts w:ascii="宋体" w:eastAsia="宋体" w:hAnsi="宋体" w:cs="宋体" w:hint="eastAsia"/>
                <w:kern w:val="0"/>
                <w:sz w:val="22"/>
              </w:rPr>
            </w:pPr>
          </w:p>
        </w:tc>
        <w:tc>
          <w:tcPr>
            <w:tcW w:w="930" w:type="dxa"/>
            <w:vAlign w:val="center"/>
          </w:tcPr>
          <w:p w:rsidR="008255DB" w:rsidRPr="000E18AC" w:rsidRDefault="008255DB" w:rsidP="000E18AC">
            <w:pPr>
              <w:widowControl/>
              <w:jc w:val="center"/>
              <w:rPr>
                <w:rFonts w:ascii="宋体" w:eastAsia="宋体" w:hAnsi="宋体" w:cs="宋体"/>
                <w:kern w:val="0"/>
                <w:sz w:val="22"/>
              </w:rPr>
            </w:pPr>
          </w:p>
        </w:tc>
        <w:tc>
          <w:tcPr>
            <w:tcW w:w="0" w:type="auto"/>
            <w:vAlign w:val="center"/>
          </w:tcPr>
          <w:p w:rsidR="008255DB" w:rsidRPr="000E18AC" w:rsidRDefault="008255DB" w:rsidP="000E18AC">
            <w:pPr>
              <w:widowControl/>
              <w:jc w:val="center"/>
              <w:rPr>
                <w:rFonts w:ascii="宋体" w:eastAsia="宋体" w:hAnsi="宋体" w:cs="宋体" w:hint="eastAsia"/>
                <w:kern w:val="0"/>
                <w:sz w:val="22"/>
              </w:rPr>
            </w:pPr>
          </w:p>
        </w:tc>
        <w:tc>
          <w:tcPr>
            <w:tcW w:w="0" w:type="auto"/>
            <w:vAlign w:val="center"/>
          </w:tcPr>
          <w:p w:rsidR="008255DB" w:rsidRPr="000E18AC" w:rsidRDefault="008255DB" w:rsidP="000E18AC">
            <w:pPr>
              <w:widowControl/>
              <w:jc w:val="center"/>
              <w:rPr>
                <w:rFonts w:ascii="宋体" w:eastAsia="宋体" w:hAnsi="宋体" w:cs="宋体"/>
                <w:kern w:val="0"/>
                <w:sz w:val="22"/>
              </w:rPr>
            </w:pPr>
          </w:p>
        </w:tc>
        <w:tc>
          <w:tcPr>
            <w:tcW w:w="0" w:type="auto"/>
            <w:vAlign w:val="center"/>
          </w:tcPr>
          <w:p w:rsidR="008255DB" w:rsidRPr="000E18AC" w:rsidRDefault="008255DB" w:rsidP="000E18AC">
            <w:pPr>
              <w:widowControl/>
              <w:jc w:val="center"/>
              <w:rPr>
                <w:rFonts w:ascii="宋体" w:eastAsia="宋体" w:hAnsi="宋体" w:cs="宋体"/>
                <w:kern w:val="0"/>
                <w:sz w:val="22"/>
              </w:rPr>
            </w:pPr>
          </w:p>
        </w:tc>
        <w:tc>
          <w:tcPr>
            <w:tcW w:w="0" w:type="auto"/>
            <w:vAlign w:val="center"/>
          </w:tcPr>
          <w:p w:rsidR="008255DB" w:rsidRPr="000E18AC" w:rsidRDefault="008255DB" w:rsidP="000E18AC">
            <w:pPr>
              <w:widowControl/>
              <w:jc w:val="center"/>
              <w:rPr>
                <w:rFonts w:ascii="宋体" w:eastAsia="宋体" w:hAnsi="宋体" w:cs="宋体"/>
                <w:kern w:val="0"/>
                <w:sz w:val="22"/>
              </w:rPr>
            </w:pPr>
            <w:r>
              <w:rPr>
                <w:rFonts w:ascii="宋体" w:eastAsia="宋体" w:hAnsi="宋体" w:cs="宋体" w:hint="eastAsia"/>
                <w:kern w:val="0"/>
                <w:sz w:val="22"/>
              </w:rPr>
              <w:t>1</w:t>
            </w:r>
            <w:bookmarkStart w:id="1" w:name="_GoBack"/>
            <w:bookmarkEnd w:id="1"/>
          </w:p>
        </w:tc>
        <w:tc>
          <w:tcPr>
            <w:tcW w:w="0" w:type="auto"/>
            <w:vAlign w:val="center"/>
          </w:tcPr>
          <w:p w:rsidR="008255DB" w:rsidRPr="000E18AC" w:rsidRDefault="008255DB" w:rsidP="000E18AC">
            <w:pPr>
              <w:widowControl/>
              <w:jc w:val="center"/>
              <w:rPr>
                <w:rFonts w:ascii="宋体" w:eastAsia="宋体" w:hAnsi="宋体" w:cs="宋体"/>
                <w:kern w:val="0"/>
                <w:sz w:val="22"/>
              </w:rPr>
            </w:pPr>
          </w:p>
        </w:tc>
        <w:tc>
          <w:tcPr>
            <w:tcW w:w="0" w:type="auto"/>
            <w:vAlign w:val="center"/>
          </w:tcPr>
          <w:p w:rsidR="008255DB" w:rsidRPr="000E18AC" w:rsidRDefault="008255DB" w:rsidP="000E18AC">
            <w:pPr>
              <w:widowControl/>
              <w:jc w:val="center"/>
              <w:rPr>
                <w:rFonts w:ascii="宋体" w:eastAsia="宋体" w:hAnsi="宋体" w:cs="宋体"/>
                <w:kern w:val="0"/>
                <w:sz w:val="22"/>
              </w:rPr>
            </w:pPr>
          </w:p>
        </w:tc>
        <w:tc>
          <w:tcPr>
            <w:tcW w:w="0" w:type="auto"/>
            <w:vAlign w:val="center"/>
          </w:tcPr>
          <w:p w:rsidR="008255DB" w:rsidRPr="000E18AC" w:rsidRDefault="008255DB" w:rsidP="000E18AC">
            <w:pPr>
              <w:widowControl/>
              <w:jc w:val="center"/>
              <w:rPr>
                <w:rFonts w:ascii="宋体" w:eastAsia="宋体" w:hAnsi="宋体" w:cs="宋体"/>
                <w:kern w:val="0"/>
                <w:sz w:val="22"/>
              </w:rPr>
            </w:pPr>
          </w:p>
        </w:tc>
        <w:tc>
          <w:tcPr>
            <w:tcW w:w="0" w:type="auto"/>
            <w:vAlign w:val="center"/>
          </w:tcPr>
          <w:p w:rsidR="008255DB" w:rsidRPr="000E18AC" w:rsidRDefault="008255DB" w:rsidP="000E18AC">
            <w:pPr>
              <w:widowControl/>
              <w:jc w:val="center"/>
              <w:rPr>
                <w:rFonts w:ascii="宋体" w:eastAsia="宋体" w:hAnsi="宋体" w:cs="宋体"/>
                <w:kern w:val="0"/>
                <w:sz w:val="22"/>
              </w:rPr>
            </w:pPr>
          </w:p>
        </w:tc>
      </w:tr>
      <w:tr w:rsidR="000E18AC" w:rsidRPr="000E18AC" w:rsidTr="009475BD">
        <w:trPr>
          <w:trHeight w:val="405"/>
          <w:jc w:val="center"/>
        </w:trPr>
        <w:tc>
          <w:tcPr>
            <w:tcW w:w="154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51A1321</w:t>
            </w:r>
          </w:p>
        </w:tc>
        <w:tc>
          <w:tcPr>
            <w:tcW w:w="5580" w:type="dxa"/>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大学英语（上）</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4</w:t>
            </w:r>
          </w:p>
        </w:tc>
        <w:tc>
          <w:tcPr>
            <w:tcW w:w="855" w:type="dxa"/>
            <w:vAlign w:val="center"/>
            <w:hideMark/>
          </w:tcPr>
          <w:p w:rsidR="000E18AC" w:rsidRPr="000E18AC" w:rsidRDefault="000E18AC" w:rsidP="000E18AC">
            <w:pPr>
              <w:widowControl/>
              <w:jc w:val="center"/>
              <w:rPr>
                <w:rFonts w:ascii="宋体" w:eastAsia="宋体" w:hAnsi="宋体" w:cs="宋体"/>
                <w:kern w:val="0"/>
                <w:sz w:val="22"/>
              </w:rPr>
            </w:pP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85</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3+2</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r>
      <w:tr w:rsidR="000E18AC" w:rsidRPr="000E18AC" w:rsidTr="009475BD">
        <w:trPr>
          <w:trHeight w:val="405"/>
          <w:jc w:val="center"/>
        </w:trPr>
        <w:tc>
          <w:tcPr>
            <w:tcW w:w="154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51A1322</w:t>
            </w:r>
          </w:p>
        </w:tc>
        <w:tc>
          <w:tcPr>
            <w:tcW w:w="5580" w:type="dxa"/>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大学英语（下）</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4</w:t>
            </w:r>
          </w:p>
        </w:tc>
        <w:tc>
          <w:tcPr>
            <w:tcW w:w="855" w:type="dxa"/>
            <w:vAlign w:val="center"/>
            <w:hideMark/>
          </w:tcPr>
          <w:p w:rsidR="000E18AC" w:rsidRPr="000E18AC" w:rsidRDefault="000E18AC" w:rsidP="000E18AC">
            <w:pPr>
              <w:widowControl/>
              <w:jc w:val="center"/>
              <w:rPr>
                <w:rFonts w:ascii="宋体" w:eastAsia="宋体" w:hAnsi="宋体" w:cs="宋体"/>
                <w:kern w:val="0"/>
                <w:sz w:val="22"/>
              </w:rPr>
            </w:pP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85</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3+2</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r>
      <w:tr w:rsidR="000E18AC" w:rsidRPr="000E18AC" w:rsidTr="009475BD">
        <w:trPr>
          <w:trHeight w:val="405"/>
          <w:jc w:val="center"/>
        </w:trPr>
        <w:tc>
          <w:tcPr>
            <w:tcW w:w="1545" w:type="dxa"/>
            <w:vAlign w:val="center"/>
            <w:hideMark/>
          </w:tcPr>
          <w:p w:rsidR="000E18AC" w:rsidRPr="000E18AC" w:rsidRDefault="000E18AC" w:rsidP="000E18AC">
            <w:pPr>
              <w:widowControl/>
              <w:jc w:val="center"/>
              <w:rPr>
                <w:rFonts w:ascii="宋体" w:eastAsia="宋体" w:hAnsi="宋体" w:cs="宋体"/>
                <w:kern w:val="0"/>
                <w:sz w:val="22"/>
              </w:rPr>
            </w:pPr>
          </w:p>
        </w:tc>
        <w:tc>
          <w:tcPr>
            <w:tcW w:w="5580" w:type="dxa"/>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英语选修（应修满2学分）</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2</w:t>
            </w:r>
          </w:p>
        </w:tc>
        <w:tc>
          <w:tcPr>
            <w:tcW w:w="855" w:type="dxa"/>
            <w:vAlign w:val="center"/>
            <w:hideMark/>
          </w:tcPr>
          <w:p w:rsidR="000E18AC" w:rsidRPr="000E18AC" w:rsidRDefault="000E18AC" w:rsidP="000E18AC">
            <w:pPr>
              <w:widowControl/>
              <w:jc w:val="center"/>
              <w:rPr>
                <w:rFonts w:ascii="宋体" w:eastAsia="宋体" w:hAnsi="宋体" w:cs="宋体"/>
                <w:kern w:val="0"/>
                <w:sz w:val="22"/>
              </w:rPr>
            </w:pP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34</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2</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r>
      <w:tr w:rsidR="000E18AC" w:rsidRPr="000E18AC" w:rsidTr="009475BD">
        <w:trPr>
          <w:trHeight w:val="405"/>
          <w:jc w:val="center"/>
        </w:trPr>
        <w:tc>
          <w:tcPr>
            <w:tcW w:w="154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52A1443</w:t>
            </w:r>
          </w:p>
        </w:tc>
        <w:tc>
          <w:tcPr>
            <w:tcW w:w="5580" w:type="dxa"/>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大学语文</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w:t>
            </w:r>
          </w:p>
        </w:tc>
        <w:tc>
          <w:tcPr>
            <w:tcW w:w="855" w:type="dxa"/>
            <w:vAlign w:val="center"/>
            <w:hideMark/>
          </w:tcPr>
          <w:p w:rsidR="000E18AC" w:rsidRPr="000E18AC" w:rsidRDefault="000E18AC" w:rsidP="000E18AC">
            <w:pPr>
              <w:widowControl/>
              <w:jc w:val="center"/>
              <w:rPr>
                <w:rFonts w:ascii="宋体" w:eastAsia="宋体" w:hAnsi="宋体" w:cs="宋体"/>
                <w:kern w:val="0"/>
                <w:sz w:val="22"/>
              </w:rPr>
            </w:pP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51</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r>
      <w:tr w:rsidR="000E18AC" w:rsidRPr="000E18AC" w:rsidTr="009475BD">
        <w:trPr>
          <w:trHeight w:val="405"/>
          <w:jc w:val="center"/>
        </w:trPr>
        <w:tc>
          <w:tcPr>
            <w:tcW w:w="154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42A1170</w:t>
            </w:r>
          </w:p>
        </w:tc>
        <w:tc>
          <w:tcPr>
            <w:tcW w:w="5580" w:type="dxa"/>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Excel经济统计分析与应用</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2</w:t>
            </w:r>
          </w:p>
        </w:tc>
        <w:tc>
          <w:tcPr>
            <w:tcW w:w="85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2</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34</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34</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2</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r>
      <w:tr w:rsidR="000E18AC" w:rsidRPr="000E18AC" w:rsidTr="009475BD">
        <w:trPr>
          <w:trHeight w:val="405"/>
          <w:jc w:val="center"/>
        </w:trPr>
        <w:tc>
          <w:tcPr>
            <w:tcW w:w="154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42A1177</w:t>
            </w:r>
          </w:p>
        </w:tc>
        <w:tc>
          <w:tcPr>
            <w:tcW w:w="5580" w:type="dxa"/>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数据库管理系统应用</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4</w:t>
            </w:r>
          </w:p>
        </w:tc>
        <w:tc>
          <w:tcPr>
            <w:tcW w:w="85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2</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68</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34</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4</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r>
      <w:tr w:rsidR="000E18AC" w:rsidRPr="000E18AC" w:rsidTr="009475BD">
        <w:trPr>
          <w:trHeight w:val="405"/>
          <w:jc w:val="center"/>
        </w:trPr>
        <w:tc>
          <w:tcPr>
            <w:tcW w:w="154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43A1279</w:t>
            </w:r>
          </w:p>
        </w:tc>
        <w:tc>
          <w:tcPr>
            <w:tcW w:w="5580" w:type="dxa"/>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微积分（上）</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5</w:t>
            </w:r>
          </w:p>
        </w:tc>
        <w:tc>
          <w:tcPr>
            <w:tcW w:w="855" w:type="dxa"/>
            <w:vAlign w:val="center"/>
            <w:hideMark/>
          </w:tcPr>
          <w:p w:rsidR="000E18AC" w:rsidRPr="000E18AC" w:rsidRDefault="000E18AC" w:rsidP="000E18AC">
            <w:pPr>
              <w:widowControl/>
              <w:jc w:val="center"/>
              <w:rPr>
                <w:rFonts w:ascii="宋体" w:eastAsia="宋体" w:hAnsi="宋体" w:cs="宋体"/>
                <w:kern w:val="0"/>
                <w:sz w:val="22"/>
              </w:rPr>
            </w:pP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85</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5</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r>
      <w:tr w:rsidR="000E18AC" w:rsidRPr="000E18AC" w:rsidTr="009475BD">
        <w:trPr>
          <w:trHeight w:val="405"/>
          <w:jc w:val="center"/>
        </w:trPr>
        <w:tc>
          <w:tcPr>
            <w:tcW w:w="154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43A1280</w:t>
            </w:r>
          </w:p>
        </w:tc>
        <w:tc>
          <w:tcPr>
            <w:tcW w:w="5580" w:type="dxa"/>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微积分（下）</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4</w:t>
            </w:r>
          </w:p>
        </w:tc>
        <w:tc>
          <w:tcPr>
            <w:tcW w:w="855" w:type="dxa"/>
            <w:vAlign w:val="center"/>
            <w:hideMark/>
          </w:tcPr>
          <w:p w:rsidR="000E18AC" w:rsidRPr="000E18AC" w:rsidRDefault="000E18AC" w:rsidP="000E18AC">
            <w:pPr>
              <w:widowControl/>
              <w:jc w:val="center"/>
              <w:rPr>
                <w:rFonts w:ascii="宋体" w:eastAsia="宋体" w:hAnsi="宋体" w:cs="宋体"/>
                <w:kern w:val="0"/>
                <w:sz w:val="22"/>
              </w:rPr>
            </w:pP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68</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4</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r>
      <w:tr w:rsidR="000E18AC" w:rsidRPr="000E18AC" w:rsidTr="009475BD">
        <w:trPr>
          <w:trHeight w:val="405"/>
          <w:jc w:val="center"/>
        </w:trPr>
        <w:tc>
          <w:tcPr>
            <w:tcW w:w="154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43A1283</w:t>
            </w:r>
          </w:p>
        </w:tc>
        <w:tc>
          <w:tcPr>
            <w:tcW w:w="5580" w:type="dxa"/>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线性代数</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4</w:t>
            </w:r>
          </w:p>
        </w:tc>
        <w:tc>
          <w:tcPr>
            <w:tcW w:w="855" w:type="dxa"/>
            <w:vAlign w:val="center"/>
            <w:hideMark/>
          </w:tcPr>
          <w:p w:rsidR="000E18AC" w:rsidRPr="000E18AC" w:rsidRDefault="000E18AC" w:rsidP="000E18AC">
            <w:pPr>
              <w:widowControl/>
              <w:jc w:val="center"/>
              <w:rPr>
                <w:rFonts w:ascii="宋体" w:eastAsia="宋体" w:hAnsi="宋体" w:cs="宋体"/>
                <w:kern w:val="0"/>
                <w:sz w:val="22"/>
              </w:rPr>
            </w:pP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68</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4</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r>
      <w:tr w:rsidR="000E18AC" w:rsidRPr="000E18AC" w:rsidTr="009475BD">
        <w:trPr>
          <w:trHeight w:val="405"/>
          <w:jc w:val="center"/>
        </w:trPr>
        <w:tc>
          <w:tcPr>
            <w:tcW w:w="154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43A1271</w:t>
            </w:r>
          </w:p>
        </w:tc>
        <w:tc>
          <w:tcPr>
            <w:tcW w:w="5580" w:type="dxa"/>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概率论与数理统计</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4</w:t>
            </w:r>
          </w:p>
        </w:tc>
        <w:tc>
          <w:tcPr>
            <w:tcW w:w="855" w:type="dxa"/>
            <w:vAlign w:val="center"/>
            <w:hideMark/>
          </w:tcPr>
          <w:p w:rsidR="000E18AC" w:rsidRPr="000E18AC" w:rsidRDefault="000E18AC" w:rsidP="000E18AC">
            <w:pPr>
              <w:widowControl/>
              <w:jc w:val="center"/>
              <w:rPr>
                <w:rFonts w:ascii="宋体" w:eastAsia="宋体" w:hAnsi="宋体" w:cs="宋体"/>
                <w:kern w:val="0"/>
                <w:sz w:val="22"/>
              </w:rPr>
            </w:pP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68</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4</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r>
      <w:tr w:rsidR="000E18AC" w:rsidRPr="000E18AC" w:rsidTr="009475BD">
        <w:trPr>
          <w:trHeight w:val="405"/>
          <w:jc w:val="center"/>
        </w:trPr>
        <w:tc>
          <w:tcPr>
            <w:tcW w:w="154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98A1653</w:t>
            </w:r>
          </w:p>
        </w:tc>
        <w:tc>
          <w:tcPr>
            <w:tcW w:w="5580" w:type="dxa"/>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创新创业基础1</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1</w:t>
            </w:r>
          </w:p>
        </w:tc>
        <w:tc>
          <w:tcPr>
            <w:tcW w:w="855" w:type="dxa"/>
            <w:vAlign w:val="center"/>
            <w:hideMark/>
          </w:tcPr>
          <w:p w:rsidR="000E18AC" w:rsidRPr="000E18AC" w:rsidRDefault="000E18AC" w:rsidP="000E18AC">
            <w:pPr>
              <w:widowControl/>
              <w:jc w:val="center"/>
              <w:rPr>
                <w:rFonts w:ascii="宋体" w:eastAsia="宋体" w:hAnsi="宋体" w:cs="宋体"/>
                <w:kern w:val="0"/>
                <w:sz w:val="22"/>
              </w:rPr>
            </w:pP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17</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1</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r>
      <w:tr w:rsidR="000E18AC" w:rsidRPr="000E18AC" w:rsidTr="009475BD">
        <w:trPr>
          <w:trHeight w:val="405"/>
          <w:jc w:val="center"/>
        </w:trPr>
        <w:tc>
          <w:tcPr>
            <w:tcW w:w="154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98A1654</w:t>
            </w:r>
          </w:p>
        </w:tc>
        <w:tc>
          <w:tcPr>
            <w:tcW w:w="5580" w:type="dxa"/>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创新创业基础2</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1</w:t>
            </w:r>
          </w:p>
        </w:tc>
        <w:tc>
          <w:tcPr>
            <w:tcW w:w="855" w:type="dxa"/>
            <w:vAlign w:val="center"/>
            <w:hideMark/>
          </w:tcPr>
          <w:p w:rsidR="000E18AC" w:rsidRPr="000E18AC" w:rsidRDefault="000E18AC" w:rsidP="000E18AC">
            <w:pPr>
              <w:widowControl/>
              <w:jc w:val="center"/>
              <w:rPr>
                <w:rFonts w:ascii="宋体" w:eastAsia="宋体" w:hAnsi="宋体" w:cs="宋体"/>
                <w:kern w:val="0"/>
                <w:sz w:val="22"/>
              </w:rPr>
            </w:pP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17</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1</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r>
      <w:tr w:rsidR="000E18AC" w:rsidRPr="000E18AC" w:rsidTr="009475BD">
        <w:trPr>
          <w:trHeight w:val="405"/>
          <w:jc w:val="center"/>
        </w:trPr>
        <w:tc>
          <w:tcPr>
            <w:tcW w:w="1545" w:type="dxa"/>
            <w:vAlign w:val="center"/>
            <w:hideMark/>
          </w:tcPr>
          <w:p w:rsidR="000E18AC" w:rsidRPr="000E18AC" w:rsidRDefault="000E18AC" w:rsidP="000E18AC">
            <w:pPr>
              <w:widowControl/>
              <w:jc w:val="center"/>
              <w:rPr>
                <w:rFonts w:ascii="宋体" w:eastAsia="宋体" w:hAnsi="宋体" w:cs="宋体"/>
                <w:kern w:val="0"/>
                <w:sz w:val="22"/>
              </w:rPr>
            </w:pPr>
          </w:p>
        </w:tc>
        <w:tc>
          <w:tcPr>
            <w:tcW w:w="5580" w:type="dxa"/>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创新创业选修（应修满2学分）</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2</w:t>
            </w:r>
          </w:p>
        </w:tc>
        <w:tc>
          <w:tcPr>
            <w:tcW w:w="855" w:type="dxa"/>
            <w:vAlign w:val="center"/>
            <w:hideMark/>
          </w:tcPr>
          <w:p w:rsidR="000E18AC" w:rsidRPr="000E18AC" w:rsidRDefault="000E18AC" w:rsidP="000E18AC">
            <w:pPr>
              <w:widowControl/>
              <w:jc w:val="center"/>
              <w:rPr>
                <w:rFonts w:ascii="宋体" w:eastAsia="宋体" w:hAnsi="宋体" w:cs="宋体"/>
                <w:kern w:val="0"/>
                <w:sz w:val="22"/>
              </w:rPr>
            </w:pP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34</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2</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r>
      <w:tr w:rsidR="000E18AC" w:rsidRPr="000E18AC" w:rsidTr="009475BD">
        <w:trPr>
          <w:trHeight w:val="405"/>
          <w:jc w:val="center"/>
        </w:trPr>
        <w:tc>
          <w:tcPr>
            <w:tcW w:w="6195" w:type="dxa"/>
            <w:gridSpan w:val="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小计</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62</w:t>
            </w:r>
          </w:p>
        </w:tc>
        <w:tc>
          <w:tcPr>
            <w:tcW w:w="85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7.0</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r>
    </w:tbl>
    <w:p w:rsidR="000E18AC" w:rsidRPr="000E18AC" w:rsidRDefault="000E18AC" w:rsidP="000E18AC">
      <w:pPr>
        <w:widowControl/>
        <w:spacing w:before="100" w:beforeAutospacing="1" w:after="100" w:afterAutospacing="1"/>
        <w:jc w:val="left"/>
        <w:rPr>
          <w:rFonts w:ascii="宋体" w:eastAsia="宋体" w:hAnsi="宋体" w:cs="宋体"/>
          <w:kern w:val="0"/>
          <w:sz w:val="24"/>
          <w:szCs w:val="24"/>
        </w:rPr>
      </w:pPr>
      <w:r w:rsidRPr="000E18AC">
        <w:rPr>
          <w:rFonts w:ascii="宋体" w:eastAsia="宋体" w:hAnsi="宋体" w:cs="宋体"/>
          <w:kern w:val="0"/>
          <w:sz w:val="24"/>
          <w:szCs w:val="24"/>
        </w:rPr>
        <w:t xml:space="preserve">　</w:t>
      </w:r>
    </w:p>
    <w:p w:rsidR="000E18AC" w:rsidRPr="000E18AC" w:rsidRDefault="000E18AC" w:rsidP="000E18AC">
      <w:pPr>
        <w:widowControl/>
        <w:jc w:val="left"/>
        <w:rPr>
          <w:rFonts w:ascii="宋体" w:eastAsia="宋体" w:hAnsi="宋体" w:cs="宋体"/>
          <w:b/>
          <w:bCs/>
          <w:kern w:val="0"/>
          <w:sz w:val="27"/>
          <w:szCs w:val="27"/>
        </w:rPr>
      </w:pPr>
      <w:r w:rsidRPr="000E18AC">
        <w:rPr>
          <w:rFonts w:ascii="宋体" w:eastAsia="宋体" w:hAnsi="宋体" w:cs="宋体"/>
          <w:b/>
          <w:bCs/>
          <w:kern w:val="0"/>
          <w:sz w:val="27"/>
          <w:szCs w:val="27"/>
        </w:rPr>
        <w:br w:type="page"/>
      </w:r>
    </w:p>
    <w:p w:rsidR="000E18AC" w:rsidRPr="000E18AC" w:rsidRDefault="000E18AC" w:rsidP="000E18AC">
      <w:pPr>
        <w:widowControl/>
        <w:spacing w:before="100" w:beforeAutospacing="1" w:after="100" w:afterAutospacing="1"/>
        <w:jc w:val="center"/>
        <w:rPr>
          <w:rFonts w:ascii="宋体" w:eastAsia="宋体" w:hAnsi="宋体" w:cs="宋体"/>
          <w:kern w:val="0"/>
          <w:sz w:val="24"/>
          <w:szCs w:val="24"/>
        </w:rPr>
      </w:pPr>
      <w:r w:rsidRPr="000E18AC">
        <w:rPr>
          <w:rFonts w:ascii="宋体" w:eastAsia="宋体" w:hAnsi="宋体" w:cs="宋体"/>
          <w:b/>
          <w:bCs/>
          <w:kern w:val="0"/>
          <w:sz w:val="27"/>
          <w:szCs w:val="27"/>
        </w:rPr>
        <w:t>税收学专业教学计划进程表（专业基础课）</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18"/>
        <w:gridCol w:w="3985"/>
        <w:gridCol w:w="502"/>
        <w:gridCol w:w="704"/>
        <w:gridCol w:w="502"/>
        <w:gridCol w:w="723"/>
        <w:gridCol w:w="236"/>
        <w:gridCol w:w="236"/>
        <w:gridCol w:w="236"/>
        <w:gridCol w:w="236"/>
        <w:gridCol w:w="236"/>
        <w:gridCol w:w="236"/>
        <w:gridCol w:w="236"/>
        <w:gridCol w:w="236"/>
      </w:tblGrid>
      <w:tr w:rsidR="000E18AC" w:rsidRPr="000E18AC" w:rsidTr="009475BD">
        <w:trPr>
          <w:trHeight w:val="285"/>
          <w:jc w:val="center"/>
        </w:trPr>
        <w:tc>
          <w:tcPr>
            <w:tcW w:w="1545" w:type="dxa"/>
            <w:vMerge w:val="restart"/>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课程代码</w:t>
            </w:r>
          </w:p>
        </w:tc>
        <w:tc>
          <w:tcPr>
            <w:tcW w:w="5580" w:type="dxa"/>
            <w:vMerge w:val="restart"/>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课程名称</w:t>
            </w:r>
          </w:p>
        </w:tc>
        <w:tc>
          <w:tcPr>
            <w:tcW w:w="615" w:type="dxa"/>
            <w:vMerge w:val="restart"/>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学分</w:t>
            </w:r>
          </w:p>
        </w:tc>
        <w:tc>
          <w:tcPr>
            <w:tcW w:w="855" w:type="dxa"/>
            <w:vMerge w:val="restart"/>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含实践教学学分</w:t>
            </w:r>
          </w:p>
        </w:tc>
        <w:tc>
          <w:tcPr>
            <w:tcW w:w="615" w:type="dxa"/>
            <w:vMerge w:val="restart"/>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学时</w:t>
            </w:r>
          </w:p>
        </w:tc>
        <w:tc>
          <w:tcPr>
            <w:tcW w:w="930" w:type="dxa"/>
            <w:vMerge w:val="restart"/>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含实践教学学时</w:t>
            </w:r>
          </w:p>
        </w:tc>
        <w:tc>
          <w:tcPr>
            <w:tcW w:w="0" w:type="auto"/>
            <w:gridSpan w:val="8"/>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学期</w:t>
            </w:r>
          </w:p>
        </w:tc>
      </w:tr>
      <w:tr w:rsidR="000E18AC" w:rsidRPr="000E18AC" w:rsidTr="009475BD">
        <w:trPr>
          <w:trHeight w:val="285"/>
          <w:jc w:val="center"/>
        </w:trPr>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一</w:t>
            </w: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二</w:t>
            </w: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三</w:t>
            </w: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四</w:t>
            </w: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五</w:t>
            </w: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六</w:t>
            </w: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七</w:t>
            </w: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八</w:t>
            </w:r>
          </w:p>
        </w:tc>
      </w:tr>
      <w:tr w:rsidR="000E18AC" w:rsidRPr="000E18AC" w:rsidTr="009475BD">
        <w:trPr>
          <w:trHeight w:val="405"/>
          <w:jc w:val="center"/>
        </w:trPr>
        <w:tc>
          <w:tcPr>
            <w:tcW w:w="154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99B1672</w:t>
            </w:r>
          </w:p>
        </w:tc>
        <w:tc>
          <w:tcPr>
            <w:tcW w:w="5580" w:type="dxa"/>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学科导论</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1</w:t>
            </w:r>
          </w:p>
        </w:tc>
        <w:tc>
          <w:tcPr>
            <w:tcW w:w="855" w:type="dxa"/>
            <w:vAlign w:val="center"/>
            <w:hideMark/>
          </w:tcPr>
          <w:p w:rsidR="000E18AC" w:rsidRPr="000E18AC" w:rsidRDefault="000E18AC" w:rsidP="000E18AC">
            <w:pPr>
              <w:widowControl/>
              <w:jc w:val="center"/>
              <w:rPr>
                <w:rFonts w:ascii="宋体" w:eastAsia="宋体" w:hAnsi="宋体" w:cs="宋体"/>
                <w:kern w:val="0"/>
                <w:sz w:val="22"/>
              </w:rPr>
            </w:pP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17</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1</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r>
      <w:tr w:rsidR="000E18AC" w:rsidRPr="000E18AC" w:rsidTr="009475BD">
        <w:trPr>
          <w:trHeight w:val="405"/>
          <w:jc w:val="center"/>
        </w:trPr>
        <w:tc>
          <w:tcPr>
            <w:tcW w:w="154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12B0070</w:t>
            </w:r>
          </w:p>
        </w:tc>
        <w:tc>
          <w:tcPr>
            <w:tcW w:w="5580" w:type="dxa"/>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财政学</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w:t>
            </w:r>
          </w:p>
        </w:tc>
        <w:tc>
          <w:tcPr>
            <w:tcW w:w="855" w:type="dxa"/>
            <w:vAlign w:val="center"/>
            <w:hideMark/>
          </w:tcPr>
          <w:p w:rsidR="000E18AC" w:rsidRPr="000E18AC" w:rsidRDefault="000E18AC" w:rsidP="000E18AC">
            <w:pPr>
              <w:widowControl/>
              <w:jc w:val="center"/>
              <w:rPr>
                <w:rFonts w:ascii="宋体" w:eastAsia="宋体" w:hAnsi="宋体" w:cs="宋体"/>
                <w:kern w:val="0"/>
                <w:sz w:val="22"/>
              </w:rPr>
            </w:pP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51</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r>
      <w:tr w:rsidR="000E18AC" w:rsidRPr="000E18AC" w:rsidTr="009475BD">
        <w:trPr>
          <w:trHeight w:val="405"/>
          <w:jc w:val="center"/>
        </w:trPr>
        <w:tc>
          <w:tcPr>
            <w:tcW w:w="154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22B0474</w:t>
            </w:r>
          </w:p>
        </w:tc>
        <w:tc>
          <w:tcPr>
            <w:tcW w:w="5580" w:type="dxa"/>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管理学原理</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w:t>
            </w:r>
          </w:p>
        </w:tc>
        <w:tc>
          <w:tcPr>
            <w:tcW w:w="855" w:type="dxa"/>
            <w:vAlign w:val="center"/>
            <w:hideMark/>
          </w:tcPr>
          <w:p w:rsidR="000E18AC" w:rsidRPr="000E18AC" w:rsidRDefault="000E18AC" w:rsidP="000E18AC">
            <w:pPr>
              <w:widowControl/>
              <w:jc w:val="center"/>
              <w:rPr>
                <w:rFonts w:ascii="宋体" w:eastAsia="宋体" w:hAnsi="宋体" w:cs="宋体"/>
                <w:kern w:val="0"/>
                <w:sz w:val="22"/>
              </w:rPr>
            </w:pP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51</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r>
      <w:tr w:rsidR="000E18AC" w:rsidRPr="000E18AC" w:rsidTr="009475BD">
        <w:trPr>
          <w:trHeight w:val="405"/>
          <w:jc w:val="center"/>
        </w:trPr>
        <w:tc>
          <w:tcPr>
            <w:tcW w:w="154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21B0353</w:t>
            </w:r>
          </w:p>
        </w:tc>
        <w:tc>
          <w:tcPr>
            <w:tcW w:w="5580" w:type="dxa"/>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基础会计</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w:t>
            </w:r>
          </w:p>
        </w:tc>
        <w:tc>
          <w:tcPr>
            <w:tcW w:w="855" w:type="dxa"/>
            <w:vAlign w:val="center"/>
            <w:hideMark/>
          </w:tcPr>
          <w:p w:rsidR="000E18AC" w:rsidRPr="000E18AC" w:rsidRDefault="000E18AC" w:rsidP="000E18AC">
            <w:pPr>
              <w:widowControl/>
              <w:jc w:val="center"/>
              <w:rPr>
                <w:rFonts w:ascii="宋体" w:eastAsia="宋体" w:hAnsi="宋体" w:cs="宋体"/>
                <w:kern w:val="0"/>
                <w:sz w:val="22"/>
              </w:rPr>
            </w:pP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51</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r>
      <w:tr w:rsidR="000E18AC" w:rsidRPr="000E18AC" w:rsidTr="009475BD">
        <w:trPr>
          <w:trHeight w:val="405"/>
          <w:jc w:val="center"/>
        </w:trPr>
        <w:tc>
          <w:tcPr>
            <w:tcW w:w="154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13B0123</w:t>
            </w:r>
          </w:p>
        </w:tc>
        <w:tc>
          <w:tcPr>
            <w:tcW w:w="5580" w:type="dxa"/>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金融学</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w:t>
            </w:r>
          </w:p>
        </w:tc>
        <w:tc>
          <w:tcPr>
            <w:tcW w:w="855" w:type="dxa"/>
            <w:vAlign w:val="center"/>
            <w:hideMark/>
          </w:tcPr>
          <w:p w:rsidR="000E18AC" w:rsidRPr="000E18AC" w:rsidRDefault="000E18AC" w:rsidP="000E18AC">
            <w:pPr>
              <w:widowControl/>
              <w:jc w:val="center"/>
              <w:rPr>
                <w:rFonts w:ascii="宋体" w:eastAsia="宋体" w:hAnsi="宋体" w:cs="宋体"/>
                <w:kern w:val="0"/>
                <w:sz w:val="22"/>
              </w:rPr>
            </w:pP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51</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r>
      <w:tr w:rsidR="000E18AC" w:rsidRPr="000E18AC" w:rsidTr="009475BD">
        <w:trPr>
          <w:trHeight w:val="405"/>
          <w:jc w:val="center"/>
        </w:trPr>
        <w:tc>
          <w:tcPr>
            <w:tcW w:w="154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11B0018</w:t>
            </w:r>
          </w:p>
        </w:tc>
        <w:tc>
          <w:tcPr>
            <w:tcW w:w="5580" w:type="dxa"/>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政治经济学</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w:t>
            </w:r>
          </w:p>
        </w:tc>
        <w:tc>
          <w:tcPr>
            <w:tcW w:w="855" w:type="dxa"/>
            <w:vAlign w:val="center"/>
            <w:hideMark/>
          </w:tcPr>
          <w:p w:rsidR="000E18AC" w:rsidRPr="000E18AC" w:rsidRDefault="000E18AC" w:rsidP="000E18AC">
            <w:pPr>
              <w:widowControl/>
              <w:jc w:val="center"/>
              <w:rPr>
                <w:rFonts w:ascii="宋体" w:eastAsia="宋体" w:hAnsi="宋体" w:cs="宋体"/>
                <w:kern w:val="0"/>
                <w:sz w:val="22"/>
              </w:rPr>
            </w:pP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51</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r>
      <w:tr w:rsidR="000E18AC" w:rsidRPr="000E18AC" w:rsidTr="009475BD">
        <w:trPr>
          <w:trHeight w:val="405"/>
          <w:jc w:val="center"/>
        </w:trPr>
        <w:tc>
          <w:tcPr>
            <w:tcW w:w="154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11B0015</w:t>
            </w:r>
          </w:p>
        </w:tc>
        <w:tc>
          <w:tcPr>
            <w:tcW w:w="5580" w:type="dxa"/>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微观经济学</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w:t>
            </w:r>
          </w:p>
        </w:tc>
        <w:tc>
          <w:tcPr>
            <w:tcW w:w="855" w:type="dxa"/>
            <w:vAlign w:val="center"/>
            <w:hideMark/>
          </w:tcPr>
          <w:p w:rsidR="000E18AC" w:rsidRPr="000E18AC" w:rsidRDefault="000E18AC" w:rsidP="000E18AC">
            <w:pPr>
              <w:widowControl/>
              <w:jc w:val="center"/>
              <w:rPr>
                <w:rFonts w:ascii="宋体" w:eastAsia="宋体" w:hAnsi="宋体" w:cs="宋体"/>
                <w:kern w:val="0"/>
                <w:sz w:val="22"/>
              </w:rPr>
            </w:pP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51</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r>
      <w:tr w:rsidR="000E18AC" w:rsidRPr="000E18AC" w:rsidTr="009475BD">
        <w:trPr>
          <w:trHeight w:val="405"/>
          <w:jc w:val="center"/>
        </w:trPr>
        <w:tc>
          <w:tcPr>
            <w:tcW w:w="154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11B0013</w:t>
            </w:r>
          </w:p>
        </w:tc>
        <w:tc>
          <w:tcPr>
            <w:tcW w:w="5580" w:type="dxa"/>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统计学</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w:t>
            </w:r>
          </w:p>
        </w:tc>
        <w:tc>
          <w:tcPr>
            <w:tcW w:w="855" w:type="dxa"/>
            <w:vAlign w:val="center"/>
            <w:hideMark/>
          </w:tcPr>
          <w:p w:rsidR="000E18AC" w:rsidRPr="000E18AC" w:rsidRDefault="000E18AC" w:rsidP="000E18AC">
            <w:pPr>
              <w:widowControl/>
              <w:jc w:val="center"/>
              <w:rPr>
                <w:rFonts w:ascii="宋体" w:eastAsia="宋体" w:hAnsi="宋体" w:cs="宋体"/>
                <w:kern w:val="0"/>
                <w:sz w:val="22"/>
              </w:rPr>
            </w:pP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51</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r>
      <w:tr w:rsidR="000E18AC" w:rsidRPr="000E18AC" w:rsidTr="009475BD">
        <w:trPr>
          <w:trHeight w:val="405"/>
          <w:jc w:val="center"/>
        </w:trPr>
        <w:tc>
          <w:tcPr>
            <w:tcW w:w="154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11B0007</w:t>
            </w:r>
          </w:p>
        </w:tc>
        <w:tc>
          <w:tcPr>
            <w:tcW w:w="5580" w:type="dxa"/>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计量经济学</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w:t>
            </w:r>
          </w:p>
        </w:tc>
        <w:tc>
          <w:tcPr>
            <w:tcW w:w="855" w:type="dxa"/>
            <w:vAlign w:val="center"/>
            <w:hideMark/>
          </w:tcPr>
          <w:p w:rsidR="000E18AC" w:rsidRPr="000E18AC" w:rsidRDefault="000E18AC" w:rsidP="000E18AC">
            <w:pPr>
              <w:widowControl/>
              <w:jc w:val="center"/>
              <w:rPr>
                <w:rFonts w:ascii="宋体" w:eastAsia="宋体" w:hAnsi="宋体" w:cs="宋体"/>
                <w:kern w:val="0"/>
                <w:sz w:val="22"/>
              </w:rPr>
            </w:pP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51</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r>
      <w:tr w:rsidR="000E18AC" w:rsidRPr="000E18AC" w:rsidTr="009475BD">
        <w:trPr>
          <w:trHeight w:val="405"/>
          <w:jc w:val="center"/>
        </w:trPr>
        <w:tc>
          <w:tcPr>
            <w:tcW w:w="154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11B0005</w:t>
            </w:r>
          </w:p>
        </w:tc>
        <w:tc>
          <w:tcPr>
            <w:tcW w:w="5580" w:type="dxa"/>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宏观经济学</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w:t>
            </w:r>
          </w:p>
        </w:tc>
        <w:tc>
          <w:tcPr>
            <w:tcW w:w="855" w:type="dxa"/>
            <w:vAlign w:val="center"/>
            <w:hideMark/>
          </w:tcPr>
          <w:p w:rsidR="000E18AC" w:rsidRPr="000E18AC" w:rsidRDefault="000E18AC" w:rsidP="000E18AC">
            <w:pPr>
              <w:widowControl/>
              <w:jc w:val="center"/>
              <w:rPr>
                <w:rFonts w:ascii="宋体" w:eastAsia="宋体" w:hAnsi="宋体" w:cs="宋体"/>
                <w:kern w:val="0"/>
                <w:sz w:val="22"/>
              </w:rPr>
            </w:pP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51</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r>
      <w:tr w:rsidR="000E18AC" w:rsidRPr="000E18AC" w:rsidTr="009475BD">
        <w:trPr>
          <w:trHeight w:val="405"/>
          <w:jc w:val="center"/>
        </w:trPr>
        <w:tc>
          <w:tcPr>
            <w:tcW w:w="6195" w:type="dxa"/>
            <w:gridSpan w:val="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小计</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28</w:t>
            </w:r>
          </w:p>
        </w:tc>
        <w:tc>
          <w:tcPr>
            <w:tcW w:w="85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0.0</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r>
    </w:tbl>
    <w:p w:rsidR="000E18AC" w:rsidRPr="000E18AC" w:rsidRDefault="000E18AC" w:rsidP="000E18AC">
      <w:pPr>
        <w:widowControl/>
        <w:spacing w:before="100" w:beforeAutospacing="1" w:after="100" w:afterAutospacing="1"/>
        <w:jc w:val="left"/>
        <w:rPr>
          <w:rFonts w:ascii="宋体" w:eastAsia="宋体" w:hAnsi="宋体" w:cs="宋体"/>
          <w:kern w:val="0"/>
          <w:sz w:val="24"/>
          <w:szCs w:val="24"/>
        </w:rPr>
      </w:pPr>
      <w:r w:rsidRPr="000E18AC">
        <w:rPr>
          <w:rFonts w:ascii="宋体" w:eastAsia="宋体" w:hAnsi="宋体" w:cs="宋体"/>
          <w:kern w:val="0"/>
          <w:sz w:val="24"/>
          <w:szCs w:val="24"/>
        </w:rPr>
        <w:t xml:space="preserve">　</w:t>
      </w:r>
    </w:p>
    <w:p w:rsidR="000E18AC" w:rsidRPr="000E18AC" w:rsidRDefault="000E18AC" w:rsidP="000E18AC">
      <w:pPr>
        <w:widowControl/>
        <w:spacing w:before="100" w:beforeAutospacing="1" w:after="100" w:afterAutospacing="1"/>
        <w:jc w:val="center"/>
        <w:rPr>
          <w:rFonts w:ascii="宋体" w:eastAsia="宋体" w:hAnsi="宋体" w:cs="宋体"/>
          <w:kern w:val="0"/>
          <w:sz w:val="24"/>
          <w:szCs w:val="24"/>
        </w:rPr>
      </w:pPr>
      <w:r w:rsidRPr="000E18AC">
        <w:rPr>
          <w:rFonts w:ascii="宋体" w:eastAsia="宋体" w:hAnsi="宋体" w:cs="宋体"/>
          <w:b/>
          <w:bCs/>
          <w:kern w:val="0"/>
          <w:sz w:val="27"/>
          <w:szCs w:val="27"/>
        </w:rPr>
        <w:t>税收学专业教学计划进程表（专业主干课）</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12"/>
        <w:gridCol w:w="4008"/>
        <w:gridCol w:w="499"/>
        <w:gridCol w:w="699"/>
        <w:gridCol w:w="499"/>
        <w:gridCol w:w="717"/>
        <w:gridCol w:w="236"/>
        <w:gridCol w:w="236"/>
        <w:gridCol w:w="236"/>
        <w:gridCol w:w="236"/>
        <w:gridCol w:w="236"/>
        <w:gridCol w:w="236"/>
        <w:gridCol w:w="236"/>
        <w:gridCol w:w="236"/>
      </w:tblGrid>
      <w:tr w:rsidR="000E18AC" w:rsidRPr="000E18AC" w:rsidTr="009475BD">
        <w:trPr>
          <w:trHeight w:val="285"/>
          <w:jc w:val="center"/>
        </w:trPr>
        <w:tc>
          <w:tcPr>
            <w:tcW w:w="1545" w:type="dxa"/>
            <w:vMerge w:val="restart"/>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课程代码</w:t>
            </w:r>
          </w:p>
        </w:tc>
        <w:tc>
          <w:tcPr>
            <w:tcW w:w="5580" w:type="dxa"/>
            <w:vMerge w:val="restart"/>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课程名称</w:t>
            </w:r>
          </w:p>
        </w:tc>
        <w:tc>
          <w:tcPr>
            <w:tcW w:w="615" w:type="dxa"/>
            <w:vMerge w:val="restart"/>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学分</w:t>
            </w:r>
          </w:p>
        </w:tc>
        <w:tc>
          <w:tcPr>
            <w:tcW w:w="855" w:type="dxa"/>
            <w:vMerge w:val="restart"/>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含实践教学学分</w:t>
            </w:r>
          </w:p>
        </w:tc>
        <w:tc>
          <w:tcPr>
            <w:tcW w:w="615" w:type="dxa"/>
            <w:vMerge w:val="restart"/>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学时</w:t>
            </w:r>
          </w:p>
        </w:tc>
        <w:tc>
          <w:tcPr>
            <w:tcW w:w="930" w:type="dxa"/>
            <w:vMerge w:val="restart"/>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含实践教学学时</w:t>
            </w:r>
          </w:p>
        </w:tc>
        <w:tc>
          <w:tcPr>
            <w:tcW w:w="0" w:type="auto"/>
            <w:gridSpan w:val="8"/>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学期</w:t>
            </w:r>
          </w:p>
        </w:tc>
      </w:tr>
      <w:tr w:rsidR="000E18AC" w:rsidRPr="000E18AC" w:rsidTr="009475BD">
        <w:trPr>
          <w:trHeight w:val="285"/>
          <w:jc w:val="center"/>
        </w:trPr>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一</w:t>
            </w: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二</w:t>
            </w: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三</w:t>
            </w: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四</w:t>
            </w: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五</w:t>
            </w: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六</w:t>
            </w: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七</w:t>
            </w: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八</w:t>
            </w:r>
          </w:p>
        </w:tc>
      </w:tr>
      <w:tr w:rsidR="000E18AC" w:rsidRPr="000E18AC" w:rsidTr="009475BD">
        <w:trPr>
          <w:trHeight w:val="405"/>
          <w:jc w:val="center"/>
        </w:trPr>
        <w:tc>
          <w:tcPr>
            <w:tcW w:w="154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12C0079</w:t>
            </w:r>
          </w:p>
        </w:tc>
        <w:tc>
          <w:tcPr>
            <w:tcW w:w="5580" w:type="dxa"/>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税收经济学</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w:t>
            </w:r>
          </w:p>
        </w:tc>
        <w:tc>
          <w:tcPr>
            <w:tcW w:w="855" w:type="dxa"/>
            <w:vAlign w:val="center"/>
            <w:hideMark/>
          </w:tcPr>
          <w:p w:rsidR="000E18AC" w:rsidRPr="000E18AC" w:rsidRDefault="000E18AC" w:rsidP="000E18AC">
            <w:pPr>
              <w:widowControl/>
              <w:jc w:val="center"/>
              <w:rPr>
                <w:rFonts w:ascii="宋体" w:eastAsia="宋体" w:hAnsi="宋体" w:cs="宋体"/>
                <w:kern w:val="0"/>
                <w:sz w:val="22"/>
              </w:rPr>
            </w:pP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51</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r>
      <w:tr w:rsidR="000E18AC" w:rsidRPr="000E18AC" w:rsidTr="009475BD">
        <w:trPr>
          <w:trHeight w:val="405"/>
          <w:jc w:val="center"/>
        </w:trPr>
        <w:tc>
          <w:tcPr>
            <w:tcW w:w="154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12C0084</w:t>
            </w:r>
          </w:p>
        </w:tc>
        <w:tc>
          <w:tcPr>
            <w:tcW w:w="5580" w:type="dxa"/>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中国税制-货物劳务税制</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2</w:t>
            </w:r>
          </w:p>
        </w:tc>
        <w:tc>
          <w:tcPr>
            <w:tcW w:w="85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0.5</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34</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8</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2</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r>
      <w:tr w:rsidR="000E18AC" w:rsidRPr="000E18AC" w:rsidTr="009475BD">
        <w:trPr>
          <w:trHeight w:val="405"/>
          <w:jc w:val="center"/>
        </w:trPr>
        <w:tc>
          <w:tcPr>
            <w:tcW w:w="154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12C0085</w:t>
            </w:r>
          </w:p>
        </w:tc>
        <w:tc>
          <w:tcPr>
            <w:tcW w:w="5580" w:type="dxa"/>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中国税制-所得税制</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2</w:t>
            </w:r>
          </w:p>
        </w:tc>
        <w:tc>
          <w:tcPr>
            <w:tcW w:w="85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0.5</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34</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8</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2</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r>
      <w:tr w:rsidR="000E18AC" w:rsidRPr="000E18AC" w:rsidTr="009475BD">
        <w:trPr>
          <w:trHeight w:val="405"/>
          <w:jc w:val="center"/>
        </w:trPr>
        <w:tc>
          <w:tcPr>
            <w:tcW w:w="154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12C0083</w:t>
            </w:r>
          </w:p>
        </w:tc>
        <w:tc>
          <w:tcPr>
            <w:tcW w:w="5580" w:type="dxa"/>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中国税制-财产行为税制</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1</w:t>
            </w:r>
          </w:p>
        </w:tc>
        <w:tc>
          <w:tcPr>
            <w:tcW w:w="855" w:type="dxa"/>
            <w:vAlign w:val="center"/>
            <w:hideMark/>
          </w:tcPr>
          <w:p w:rsidR="000E18AC" w:rsidRPr="000E18AC" w:rsidRDefault="000E18AC" w:rsidP="000E18AC">
            <w:pPr>
              <w:widowControl/>
              <w:jc w:val="center"/>
              <w:rPr>
                <w:rFonts w:ascii="宋体" w:eastAsia="宋体" w:hAnsi="宋体" w:cs="宋体"/>
                <w:kern w:val="0"/>
                <w:sz w:val="22"/>
              </w:rPr>
            </w:pP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17</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1</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r>
      <w:tr w:rsidR="000E18AC" w:rsidRPr="000E18AC" w:rsidTr="009475BD">
        <w:trPr>
          <w:trHeight w:val="405"/>
          <w:jc w:val="center"/>
        </w:trPr>
        <w:tc>
          <w:tcPr>
            <w:tcW w:w="154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12C0071</w:t>
            </w:r>
          </w:p>
        </w:tc>
        <w:tc>
          <w:tcPr>
            <w:tcW w:w="5580" w:type="dxa"/>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比较税制（双语）</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w:t>
            </w:r>
          </w:p>
        </w:tc>
        <w:tc>
          <w:tcPr>
            <w:tcW w:w="855" w:type="dxa"/>
            <w:vAlign w:val="center"/>
            <w:hideMark/>
          </w:tcPr>
          <w:p w:rsidR="000E18AC" w:rsidRPr="000E18AC" w:rsidRDefault="000E18AC" w:rsidP="000E18AC">
            <w:pPr>
              <w:widowControl/>
              <w:jc w:val="center"/>
              <w:rPr>
                <w:rFonts w:ascii="宋体" w:eastAsia="宋体" w:hAnsi="宋体" w:cs="宋体"/>
                <w:kern w:val="0"/>
                <w:sz w:val="22"/>
              </w:rPr>
            </w:pP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51</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r>
      <w:tr w:rsidR="000E18AC" w:rsidRPr="000E18AC" w:rsidTr="009475BD">
        <w:trPr>
          <w:trHeight w:val="405"/>
          <w:jc w:val="center"/>
        </w:trPr>
        <w:tc>
          <w:tcPr>
            <w:tcW w:w="154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12C0077</w:t>
            </w:r>
          </w:p>
        </w:tc>
        <w:tc>
          <w:tcPr>
            <w:tcW w:w="5580" w:type="dxa"/>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国际税收</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w:t>
            </w:r>
          </w:p>
        </w:tc>
        <w:tc>
          <w:tcPr>
            <w:tcW w:w="85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0.5</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51</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8</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r>
      <w:tr w:rsidR="000E18AC" w:rsidRPr="000E18AC" w:rsidTr="009475BD">
        <w:trPr>
          <w:trHeight w:val="405"/>
          <w:jc w:val="center"/>
        </w:trPr>
        <w:tc>
          <w:tcPr>
            <w:tcW w:w="154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12C0078</w:t>
            </w:r>
          </w:p>
        </w:tc>
        <w:tc>
          <w:tcPr>
            <w:tcW w:w="5580" w:type="dxa"/>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税收管理</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w:t>
            </w:r>
          </w:p>
        </w:tc>
        <w:tc>
          <w:tcPr>
            <w:tcW w:w="85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0.5</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51</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8</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r>
      <w:tr w:rsidR="000E18AC" w:rsidRPr="000E18AC" w:rsidTr="009475BD">
        <w:trPr>
          <w:trHeight w:val="405"/>
          <w:jc w:val="center"/>
        </w:trPr>
        <w:tc>
          <w:tcPr>
            <w:tcW w:w="154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12C0080</w:t>
            </w:r>
          </w:p>
        </w:tc>
        <w:tc>
          <w:tcPr>
            <w:tcW w:w="5580" w:type="dxa"/>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税务检查</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w:t>
            </w:r>
          </w:p>
        </w:tc>
        <w:tc>
          <w:tcPr>
            <w:tcW w:w="85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0.5</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51</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8</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r>
      <w:tr w:rsidR="000E18AC" w:rsidRPr="000E18AC" w:rsidTr="009475BD">
        <w:trPr>
          <w:trHeight w:val="405"/>
          <w:jc w:val="center"/>
        </w:trPr>
        <w:tc>
          <w:tcPr>
            <w:tcW w:w="6195" w:type="dxa"/>
            <w:gridSpan w:val="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小计</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20</w:t>
            </w:r>
          </w:p>
        </w:tc>
        <w:tc>
          <w:tcPr>
            <w:tcW w:w="85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2.5</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r>
    </w:tbl>
    <w:p w:rsidR="000E18AC" w:rsidRPr="000E18AC" w:rsidRDefault="000E18AC" w:rsidP="000E18AC">
      <w:pPr>
        <w:widowControl/>
        <w:spacing w:before="100" w:beforeAutospacing="1" w:after="100" w:afterAutospacing="1"/>
        <w:jc w:val="left"/>
        <w:rPr>
          <w:rFonts w:ascii="宋体" w:eastAsia="宋体" w:hAnsi="宋体" w:cs="宋体"/>
          <w:kern w:val="0"/>
          <w:sz w:val="24"/>
          <w:szCs w:val="24"/>
        </w:rPr>
      </w:pPr>
      <w:r w:rsidRPr="000E18AC">
        <w:rPr>
          <w:rFonts w:ascii="宋体" w:eastAsia="宋体" w:hAnsi="宋体" w:cs="宋体"/>
          <w:kern w:val="0"/>
          <w:sz w:val="24"/>
          <w:szCs w:val="24"/>
        </w:rPr>
        <w:t xml:space="preserve">　</w:t>
      </w:r>
    </w:p>
    <w:p w:rsidR="000E18AC" w:rsidRPr="000E18AC" w:rsidRDefault="000E18AC" w:rsidP="000E18AC">
      <w:pPr>
        <w:widowControl/>
        <w:spacing w:before="100" w:beforeAutospacing="1" w:after="100" w:afterAutospacing="1"/>
        <w:jc w:val="center"/>
        <w:rPr>
          <w:rFonts w:ascii="宋体" w:eastAsia="宋体" w:hAnsi="宋体" w:cs="宋体"/>
          <w:kern w:val="0"/>
          <w:sz w:val="24"/>
          <w:szCs w:val="24"/>
        </w:rPr>
      </w:pPr>
      <w:r w:rsidRPr="000E18AC">
        <w:rPr>
          <w:rFonts w:ascii="宋体" w:eastAsia="宋体" w:hAnsi="宋体" w:cs="宋体"/>
          <w:b/>
          <w:bCs/>
          <w:kern w:val="0"/>
          <w:sz w:val="27"/>
          <w:szCs w:val="27"/>
        </w:rPr>
        <w:t>税收学专业教学计划进程表（专业限定选修课）</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12"/>
        <w:gridCol w:w="4008"/>
        <w:gridCol w:w="499"/>
        <w:gridCol w:w="699"/>
        <w:gridCol w:w="499"/>
        <w:gridCol w:w="717"/>
        <w:gridCol w:w="236"/>
        <w:gridCol w:w="236"/>
        <w:gridCol w:w="236"/>
        <w:gridCol w:w="236"/>
        <w:gridCol w:w="236"/>
        <w:gridCol w:w="236"/>
        <w:gridCol w:w="236"/>
        <w:gridCol w:w="236"/>
      </w:tblGrid>
      <w:tr w:rsidR="000E18AC" w:rsidRPr="000E18AC" w:rsidTr="009475BD">
        <w:trPr>
          <w:trHeight w:val="285"/>
          <w:jc w:val="center"/>
        </w:trPr>
        <w:tc>
          <w:tcPr>
            <w:tcW w:w="1545" w:type="dxa"/>
            <w:vMerge w:val="restart"/>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课程代码</w:t>
            </w:r>
          </w:p>
        </w:tc>
        <w:tc>
          <w:tcPr>
            <w:tcW w:w="5580" w:type="dxa"/>
            <w:vMerge w:val="restart"/>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课程名称</w:t>
            </w:r>
          </w:p>
        </w:tc>
        <w:tc>
          <w:tcPr>
            <w:tcW w:w="615" w:type="dxa"/>
            <w:vMerge w:val="restart"/>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学分</w:t>
            </w:r>
          </w:p>
        </w:tc>
        <w:tc>
          <w:tcPr>
            <w:tcW w:w="855" w:type="dxa"/>
            <w:vMerge w:val="restart"/>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含实践教学学分</w:t>
            </w:r>
          </w:p>
        </w:tc>
        <w:tc>
          <w:tcPr>
            <w:tcW w:w="615" w:type="dxa"/>
            <w:vMerge w:val="restart"/>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学时</w:t>
            </w:r>
          </w:p>
        </w:tc>
        <w:tc>
          <w:tcPr>
            <w:tcW w:w="930" w:type="dxa"/>
            <w:vMerge w:val="restart"/>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含实践教学学时</w:t>
            </w:r>
          </w:p>
        </w:tc>
        <w:tc>
          <w:tcPr>
            <w:tcW w:w="0" w:type="auto"/>
            <w:gridSpan w:val="8"/>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学期</w:t>
            </w:r>
          </w:p>
        </w:tc>
      </w:tr>
      <w:tr w:rsidR="000E18AC" w:rsidRPr="000E18AC" w:rsidTr="009475BD">
        <w:trPr>
          <w:trHeight w:val="285"/>
          <w:jc w:val="center"/>
        </w:trPr>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一</w:t>
            </w: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二</w:t>
            </w: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三</w:t>
            </w: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四</w:t>
            </w: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五</w:t>
            </w: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六</w:t>
            </w: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七</w:t>
            </w: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八</w:t>
            </w:r>
          </w:p>
        </w:tc>
      </w:tr>
      <w:tr w:rsidR="000E18AC" w:rsidRPr="000E18AC" w:rsidTr="009475BD">
        <w:trPr>
          <w:trHeight w:val="405"/>
          <w:jc w:val="center"/>
        </w:trPr>
        <w:tc>
          <w:tcPr>
            <w:tcW w:w="154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12D0094</w:t>
            </w:r>
          </w:p>
        </w:tc>
        <w:tc>
          <w:tcPr>
            <w:tcW w:w="5580" w:type="dxa"/>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税务会计（纳税核算）</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w:t>
            </w:r>
          </w:p>
        </w:tc>
        <w:tc>
          <w:tcPr>
            <w:tcW w:w="85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0.5</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51</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8</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r>
      <w:tr w:rsidR="000E18AC" w:rsidRPr="000E18AC" w:rsidTr="009475BD">
        <w:trPr>
          <w:trHeight w:val="405"/>
          <w:jc w:val="center"/>
        </w:trPr>
        <w:tc>
          <w:tcPr>
            <w:tcW w:w="154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12D0092</w:t>
            </w:r>
          </w:p>
        </w:tc>
        <w:tc>
          <w:tcPr>
            <w:tcW w:w="5580" w:type="dxa"/>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税务筹划基础</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2</w:t>
            </w:r>
          </w:p>
        </w:tc>
        <w:tc>
          <w:tcPr>
            <w:tcW w:w="85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0.5</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34</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8</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2</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r>
      <w:tr w:rsidR="000E18AC" w:rsidRPr="000E18AC" w:rsidTr="009475BD">
        <w:trPr>
          <w:trHeight w:val="405"/>
          <w:jc w:val="center"/>
        </w:trPr>
        <w:tc>
          <w:tcPr>
            <w:tcW w:w="154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12D0093</w:t>
            </w:r>
          </w:p>
        </w:tc>
        <w:tc>
          <w:tcPr>
            <w:tcW w:w="5580" w:type="dxa"/>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税务筹划综合</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2</w:t>
            </w:r>
          </w:p>
        </w:tc>
        <w:tc>
          <w:tcPr>
            <w:tcW w:w="85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0.5</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34</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8</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2</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r>
      <w:tr w:rsidR="000E18AC" w:rsidRPr="000E18AC" w:rsidTr="009475BD">
        <w:trPr>
          <w:trHeight w:val="405"/>
          <w:jc w:val="center"/>
        </w:trPr>
        <w:tc>
          <w:tcPr>
            <w:tcW w:w="154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31D0970</w:t>
            </w:r>
          </w:p>
        </w:tc>
        <w:tc>
          <w:tcPr>
            <w:tcW w:w="5580" w:type="dxa"/>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经济法</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w:t>
            </w:r>
          </w:p>
        </w:tc>
        <w:tc>
          <w:tcPr>
            <w:tcW w:w="855" w:type="dxa"/>
            <w:vAlign w:val="center"/>
            <w:hideMark/>
          </w:tcPr>
          <w:p w:rsidR="000E18AC" w:rsidRPr="000E18AC" w:rsidRDefault="000E18AC" w:rsidP="000E18AC">
            <w:pPr>
              <w:widowControl/>
              <w:jc w:val="center"/>
              <w:rPr>
                <w:rFonts w:ascii="宋体" w:eastAsia="宋体" w:hAnsi="宋体" w:cs="宋体"/>
                <w:kern w:val="0"/>
                <w:sz w:val="22"/>
              </w:rPr>
            </w:pP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51</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r>
      <w:tr w:rsidR="000E18AC" w:rsidRPr="000E18AC" w:rsidTr="009475BD">
        <w:trPr>
          <w:trHeight w:val="405"/>
          <w:jc w:val="center"/>
        </w:trPr>
        <w:tc>
          <w:tcPr>
            <w:tcW w:w="154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21D0402</w:t>
            </w:r>
          </w:p>
        </w:tc>
        <w:tc>
          <w:tcPr>
            <w:tcW w:w="5580" w:type="dxa"/>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成本会计</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2</w:t>
            </w:r>
          </w:p>
        </w:tc>
        <w:tc>
          <w:tcPr>
            <w:tcW w:w="85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1</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34</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17</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2</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r>
      <w:tr w:rsidR="000E18AC" w:rsidRPr="000E18AC" w:rsidTr="009475BD">
        <w:trPr>
          <w:trHeight w:val="405"/>
          <w:jc w:val="center"/>
        </w:trPr>
        <w:tc>
          <w:tcPr>
            <w:tcW w:w="154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21D0429</w:t>
            </w:r>
          </w:p>
        </w:tc>
        <w:tc>
          <w:tcPr>
            <w:tcW w:w="5580" w:type="dxa"/>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审计学</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2</w:t>
            </w:r>
          </w:p>
        </w:tc>
        <w:tc>
          <w:tcPr>
            <w:tcW w:w="85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1</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34</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17</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2</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r>
      <w:tr w:rsidR="000E18AC" w:rsidRPr="000E18AC" w:rsidTr="009475BD">
        <w:trPr>
          <w:trHeight w:val="405"/>
          <w:jc w:val="center"/>
        </w:trPr>
        <w:tc>
          <w:tcPr>
            <w:tcW w:w="154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21D0439</w:t>
            </w:r>
          </w:p>
        </w:tc>
        <w:tc>
          <w:tcPr>
            <w:tcW w:w="5580" w:type="dxa"/>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中级财务会计</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4</w:t>
            </w:r>
          </w:p>
        </w:tc>
        <w:tc>
          <w:tcPr>
            <w:tcW w:w="85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1</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68</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17</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4</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r>
      <w:tr w:rsidR="000E18AC" w:rsidRPr="000E18AC" w:rsidTr="009475BD">
        <w:trPr>
          <w:trHeight w:val="405"/>
          <w:jc w:val="center"/>
        </w:trPr>
        <w:tc>
          <w:tcPr>
            <w:tcW w:w="154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21D0398</w:t>
            </w:r>
          </w:p>
        </w:tc>
        <w:tc>
          <w:tcPr>
            <w:tcW w:w="5580" w:type="dxa"/>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财务管理</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w:t>
            </w:r>
          </w:p>
        </w:tc>
        <w:tc>
          <w:tcPr>
            <w:tcW w:w="855" w:type="dxa"/>
            <w:vAlign w:val="center"/>
            <w:hideMark/>
          </w:tcPr>
          <w:p w:rsidR="000E18AC" w:rsidRPr="000E18AC" w:rsidRDefault="000E18AC" w:rsidP="000E18AC">
            <w:pPr>
              <w:widowControl/>
              <w:jc w:val="center"/>
              <w:rPr>
                <w:rFonts w:ascii="宋体" w:eastAsia="宋体" w:hAnsi="宋体" w:cs="宋体"/>
                <w:kern w:val="0"/>
                <w:sz w:val="22"/>
              </w:rPr>
            </w:pP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51</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r>
      <w:tr w:rsidR="000E18AC" w:rsidRPr="000E18AC" w:rsidTr="009475BD">
        <w:trPr>
          <w:trHeight w:val="405"/>
          <w:jc w:val="center"/>
        </w:trPr>
        <w:tc>
          <w:tcPr>
            <w:tcW w:w="6195" w:type="dxa"/>
            <w:gridSpan w:val="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小计</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21</w:t>
            </w:r>
          </w:p>
        </w:tc>
        <w:tc>
          <w:tcPr>
            <w:tcW w:w="85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4.5</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r>
    </w:tbl>
    <w:p w:rsidR="000E18AC" w:rsidRPr="000E18AC" w:rsidRDefault="000E18AC" w:rsidP="000E18AC">
      <w:pPr>
        <w:widowControl/>
        <w:jc w:val="left"/>
        <w:rPr>
          <w:rFonts w:ascii="宋体" w:eastAsia="宋体" w:hAnsi="宋体" w:cs="宋体"/>
          <w:kern w:val="0"/>
          <w:sz w:val="24"/>
          <w:szCs w:val="24"/>
        </w:rPr>
      </w:pPr>
      <w:r w:rsidRPr="000E18AC">
        <w:rPr>
          <w:rFonts w:ascii="宋体" w:eastAsia="宋体" w:hAnsi="宋体" w:cs="宋体"/>
          <w:kern w:val="0"/>
          <w:sz w:val="22"/>
          <w:szCs w:val="24"/>
        </w:rPr>
        <w:t xml:space="preserve">注：专业限定选修课应修满12学分。 </w:t>
      </w:r>
    </w:p>
    <w:p w:rsidR="000E18AC" w:rsidRPr="000E18AC" w:rsidRDefault="000E18AC" w:rsidP="000E18AC">
      <w:pPr>
        <w:widowControl/>
        <w:spacing w:before="100" w:beforeAutospacing="1" w:after="100" w:afterAutospacing="1"/>
        <w:jc w:val="left"/>
        <w:rPr>
          <w:rFonts w:ascii="宋体" w:eastAsia="宋体" w:hAnsi="宋体" w:cs="宋体"/>
          <w:kern w:val="0"/>
          <w:sz w:val="24"/>
          <w:szCs w:val="24"/>
        </w:rPr>
      </w:pPr>
      <w:r w:rsidRPr="000E18AC">
        <w:rPr>
          <w:rFonts w:ascii="宋体" w:eastAsia="宋体" w:hAnsi="宋体" w:cs="宋体"/>
          <w:kern w:val="0"/>
          <w:sz w:val="24"/>
          <w:szCs w:val="24"/>
        </w:rPr>
        <w:t xml:space="preserve">　</w:t>
      </w:r>
    </w:p>
    <w:p w:rsidR="000E18AC" w:rsidRPr="000E18AC" w:rsidRDefault="000E18AC" w:rsidP="000E18AC">
      <w:pPr>
        <w:widowControl/>
        <w:spacing w:before="100" w:beforeAutospacing="1" w:after="100" w:afterAutospacing="1"/>
        <w:jc w:val="center"/>
        <w:rPr>
          <w:rFonts w:ascii="宋体" w:eastAsia="宋体" w:hAnsi="宋体" w:cs="宋体"/>
          <w:kern w:val="0"/>
          <w:sz w:val="24"/>
          <w:szCs w:val="24"/>
        </w:rPr>
      </w:pPr>
      <w:r w:rsidRPr="000E18AC">
        <w:rPr>
          <w:rFonts w:ascii="宋体" w:eastAsia="宋体" w:hAnsi="宋体" w:cs="宋体"/>
          <w:b/>
          <w:bCs/>
          <w:kern w:val="0"/>
          <w:sz w:val="27"/>
          <w:szCs w:val="27"/>
        </w:rPr>
        <w:t>税收学教学计划进程表（专业任意选修课）</w:t>
      </w:r>
      <w:r w:rsidRPr="000E18AC">
        <w:rPr>
          <w:rFonts w:ascii="宋体" w:eastAsia="宋体" w:hAnsi="宋体" w:cs="宋体"/>
          <w:kern w:val="0"/>
          <w:sz w:val="24"/>
          <w:szCs w:val="24"/>
        </w:rPr>
        <w:t xml:space="preserv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91"/>
        <w:gridCol w:w="4076"/>
        <w:gridCol w:w="509"/>
        <w:gridCol w:w="682"/>
        <w:gridCol w:w="540"/>
        <w:gridCol w:w="736"/>
        <w:gridCol w:w="236"/>
        <w:gridCol w:w="236"/>
        <w:gridCol w:w="236"/>
        <w:gridCol w:w="236"/>
        <w:gridCol w:w="236"/>
        <w:gridCol w:w="236"/>
        <w:gridCol w:w="236"/>
        <w:gridCol w:w="236"/>
      </w:tblGrid>
      <w:tr w:rsidR="000E18AC" w:rsidRPr="000E18AC" w:rsidTr="009475BD">
        <w:trPr>
          <w:trHeight w:val="285"/>
          <w:jc w:val="center"/>
        </w:trPr>
        <w:tc>
          <w:tcPr>
            <w:tcW w:w="1560" w:type="dxa"/>
            <w:vMerge w:val="restart"/>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课程代码</w:t>
            </w:r>
          </w:p>
        </w:tc>
        <w:tc>
          <w:tcPr>
            <w:tcW w:w="5565" w:type="dxa"/>
            <w:vMerge w:val="restart"/>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课程名称</w:t>
            </w:r>
          </w:p>
        </w:tc>
        <w:tc>
          <w:tcPr>
            <w:tcW w:w="615" w:type="dxa"/>
            <w:vMerge w:val="restart"/>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学分</w:t>
            </w:r>
          </w:p>
        </w:tc>
        <w:tc>
          <w:tcPr>
            <w:tcW w:w="855" w:type="dxa"/>
            <w:vMerge w:val="restart"/>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含实践教学学分</w:t>
            </w:r>
          </w:p>
        </w:tc>
        <w:tc>
          <w:tcPr>
            <w:tcW w:w="615" w:type="dxa"/>
            <w:vMerge w:val="restart"/>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学时</w:t>
            </w:r>
          </w:p>
        </w:tc>
        <w:tc>
          <w:tcPr>
            <w:tcW w:w="930" w:type="dxa"/>
            <w:vMerge w:val="restart"/>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含实践教学学时</w:t>
            </w:r>
          </w:p>
        </w:tc>
        <w:tc>
          <w:tcPr>
            <w:tcW w:w="0" w:type="auto"/>
            <w:gridSpan w:val="8"/>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学期</w:t>
            </w:r>
          </w:p>
        </w:tc>
      </w:tr>
      <w:tr w:rsidR="000E18AC" w:rsidRPr="000E18AC" w:rsidTr="009475BD">
        <w:trPr>
          <w:trHeight w:val="285"/>
          <w:jc w:val="center"/>
        </w:trPr>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一</w:t>
            </w: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二</w:t>
            </w: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三</w:t>
            </w: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四</w:t>
            </w: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五</w:t>
            </w: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六</w:t>
            </w: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七</w:t>
            </w: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八</w:t>
            </w:r>
          </w:p>
        </w:tc>
      </w:tr>
      <w:tr w:rsidR="000E18AC" w:rsidRPr="000E18AC" w:rsidTr="009475BD">
        <w:trPr>
          <w:trHeight w:val="405"/>
          <w:jc w:val="center"/>
        </w:trPr>
        <w:tc>
          <w:tcPr>
            <w:tcW w:w="7125" w:type="dxa"/>
            <w:gridSpan w:val="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具体课程见经管类专业任意选修课程一览</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12</w:t>
            </w:r>
          </w:p>
        </w:tc>
        <w:tc>
          <w:tcPr>
            <w:tcW w:w="85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204</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r>
      <w:tr w:rsidR="000E18AC" w:rsidRPr="000E18AC" w:rsidTr="009475BD">
        <w:trPr>
          <w:trHeight w:val="405"/>
          <w:jc w:val="center"/>
        </w:trPr>
        <w:tc>
          <w:tcPr>
            <w:tcW w:w="6195" w:type="dxa"/>
            <w:gridSpan w:val="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小计</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12</w:t>
            </w:r>
          </w:p>
        </w:tc>
        <w:tc>
          <w:tcPr>
            <w:tcW w:w="85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204</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r>
    </w:tbl>
    <w:p w:rsidR="000E18AC" w:rsidRPr="000E18AC" w:rsidRDefault="000E18AC" w:rsidP="000E18AC">
      <w:pPr>
        <w:widowControl/>
        <w:jc w:val="left"/>
        <w:rPr>
          <w:rFonts w:ascii="宋体" w:eastAsia="宋体" w:hAnsi="宋体" w:cs="宋体"/>
          <w:kern w:val="0"/>
          <w:sz w:val="24"/>
          <w:szCs w:val="24"/>
        </w:rPr>
      </w:pPr>
      <w:r w:rsidRPr="000E18AC">
        <w:rPr>
          <w:rFonts w:ascii="宋体" w:eastAsia="宋体" w:hAnsi="宋体" w:cs="宋体"/>
          <w:kern w:val="0"/>
          <w:sz w:val="22"/>
          <w:szCs w:val="24"/>
        </w:rPr>
        <w:t xml:space="preserve">注：专业任意选修课应修满12学分。 </w:t>
      </w:r>
      <w:r w:rsidRPr="000E18AC">
        <w:rPr>
          <w:rFonts w:ascii="宋体" w:eastAsia="宋体" w:hAnsi="宋体" w:cs="宋体"/>
          <w:kern w:val="0"/>
          <w:sz w:val="24"/>
          <w:szCs w:val="24"/>
        </w:rPr>
        <w:t xml:space="preserve"> </w:t>
      </w:r>
    </w:p>
    <w:p w:rsidR="000E18AC" w:rsidRPr="000E18AC" w:rsidRDefault="000E18AC" w:rsidP="000E18AC">
      <w:pPr>
        <w:widowControl/>
        <w:spacing w:before="100" w:beforeAutospacing="1" w:after="100" w:afterAutospacing="1"/>
        <w:jc w:val="left"/>
        <w:rPr>
          <w:rFonts w:ascii="宋体" w:eastAsia="宋体" w:hAnsi="宋体" w:cs="宋体"/>
          <w:kern w:val="0"/>
          <w:sz w:val="24"/>
          <w:szCs w:val="24"/>
        </w:rPr>
      </w:pPr>
      <w:r w:rsidRPr="000E18AC">
        <w:rPr>
          <w:rFonts w:ascii="宋体" w:eastAsia="宋体" w:hAnsi="宋体" w:cs="宋体"/>
          <w:kern w:val="0"/>
          <w:sz w:val="24"/>
          <w:szCs w:val="24"/>
        </w:rPr>
        <w:t xml:space="preserve">　</w:t>
      </w:r>
    </w:p>
    <w:p w:rsidR="000E18AC" w:rsidRPr="000E18AC" w:rsidRDefault="000E18AC" w:rsidP="000E18AC">
      <w:pPr>
        <w:widowControl/>
        <w:jc w:val="left"/>
        <w:rPr>
          <w:rFonts w:ascii="宋体" w:eastAsia="宋体" w:hAnsi="宋体" w:cs="宋体"/>
          <w:b/>
          <w:bCs/>
          <w:kern w:val="0"/>
          <w:sz w:val="27"/>
          <w:szCs w:val="27"/>
        </w:rPr>
      </w:pPr>
      <w:r w:rsidRPr="000E18AC">
        <w:rPr>
          <w:rFonts w:ascii="宋体" w:eastAsia="宋体" w:hAnsi="宋体" w:cs="宋体"/>
          <w:b/>
          <w:bCs/>
          <w:kern w:val="0"/>
          <w:sz w:val="27"/>
          <w:szCs w:val="27"/>
        </w:rPr>
        <w:br w:type="page"/>
      </w:r>
    </w:p>
    <w:p w:rsidR="000E18AC" w:rsidRPr="000E18AC" w:rsidRDefault="000E18AC" w:rsidP="000E18AC">
      <w:pPr>
        <w:widowControl/>
        <w:spacing w:before="100" w:beforeAutospacing="1" w:after="100" w:afterAutospacing="1"/>
        <w:jc w:val="center"/>
        <w:rPr>
          <w:rFonts w:ascii="宋体" w:eastAsia="宋体" w:hAnsi="宋体" w:cs="宋体"/>
          <w:kern w:val="0"/>
          <w:sz w:val="24"/>
          <w:szCs w:val="24"/>
        </w:rPr>
      </w:pPr>
      <w:r w:rsidRPr="000E18AC">
        <w:rPr>
          <w:rFonts w:ascii="宋体" w:eastAsia="宋体" w:hAnsi="宋体" w:cs="宋体"/>
          <w:b/>
          <w:bCs/>
          <w:kern w:val="0"/>
          <w:sz w:val="27"/>
          <w:szCs w:val="27"/>
        </w:rPr>
        <w:t>税收学专业教学计划进程表（专业综合实践）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09"/>
        <w:gridCol w:w="3985"/>
        <w:gridCol w:w="497"/>
        <w:gridCol w:w="732"/>
        <w:gridCol w:w="497"/>
        <w:gridCol w:w="714"/>
        <w:gridCol w:w="236"/>
        <w:gridCol w:w="236"/>
        <w:gridCol w:w="236"/>
        <w:gridCol w:w="236"/>
        <w:gridCol w:w="236"/>
        <w:gridCol w:w="236"/>
        <w:gridCol w:w="236"/>
        <w:gridCol w:w="236"/>
      </w:tblGrid>
      <w:tr w:rsidR="000E18AC" w:rsidRPr="000E18AC" w:rsidTr="009475BD">
        <w:trPr>
          <w:trHeight w:val="285"/>
          <w:jc w:val="center"/>
        </w:trPr>
        <w:tc>
          <w:tcPr>
            <w:tcW w:w="1545" w:type="dxa"/>
            <w:vMerge w:val="restart"/>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课程代码</w:t>
            </w:r>
          </w:p>
        </w:tc>
        <w:tc>
          <w:tcPr>
            <w:tcW w:w="5580" w:type="dxa"/>
            <w:vMerge w:val="restart"/>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课程名称</w:t>
            </w:r>
          </w:p>
        </w:tc>
        <w:tc>
          <w:tcPr>
            <w:tcW w:w="615" w:type="dxa"/>
            <w:vMerge w:val="restart"/>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学分</w:t>
            </w:r>
          </w:p>
        </w:tc>
        <w:tc>
          <w:tcPr>
            <w:tcW w:w="855" w:type="dxa"/>
            <w:vMerge w:val="restart"/>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含实践教学学分</w:t>
            </w:r>
          </w:p>
        </w:tc>
        <w:tc>
          <w:tcPr>
            <w:tcW w:w="615" w:type="dxa"/>
            <w:vMerge w:val="restart"/>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学时</w:t>
            </w:r>
          </w:p>
        </w:tc>
        <w:tc>
          <w:tcPr>
            <w:tcW w:w="930" w:type="dxa"/>
            <w:vMerge w:val="restart"/>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含实践教学学时</w:t>
            </w:r>
          </w:p>
        </w:tc>
        <w:tc>
          <w:tcPr>
            <w:tcW w:w="0" w:type="auto"/>
            <w:gridSpan w:val="8"/>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学期</w:t>
            </w:r>
          </w:p>
        </w:tc>
      </w:tr>
      <w:tr w:rsidR="000E18AC" w:rsidRPr="000E18AC" w:rsidTr="009475BD">
        <w:trPr>
          <w:trHeight w:val="285"/>
          <w:jc w:val="center"/>
        </w:trPr>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一</w:t>
            </w: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二</w:t>
            </w: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三</w:t>
            </w: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四</w:t>
            </w: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五</w:t>
            </w: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六</w:t>
            </w: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七</w:t>
            </w: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八</w:t>
            </w:r>
          </w:p>
        </w:tc>
      </w:tr>
      <w:tr w:rsidR="000E18AC" w:rsidRPr="000E18AC" w:rsidTr="009475BD">
        <w:trPr>
          <w:trHeight w:val="405"/>
          <w:jc w:val="center"/>
        </w:trPr>
        <w:tc>
          <w:tcPr>
            <w:tcW w:w="154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12G0118</w:t>
            </w:r>
          </w:p>
        </w:tc>
        <w:tc>
          <w:tcPr>
            <w:tcW w:w="5580" w:type="dxa"/>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税收专业综合实验</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w:t>
            </w:r>
          </w:p>
        </w:tc>
        <w:tc>
          <w:tcPr>
            <w:tcW w:w="85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2周</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2周</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r>
      <w:tr w:rsidR="000E18AC" w:rsidRPr="000E18AC" w:rsidTr="009475BD">
        <w:trPr>
          <w:trHeight w:val="405"/>
          <w:jc w:val="center"/>
        </w:trPr>
        <w:tc>
          <w:tcPr>
            <w:tcW w:w="154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99G1669</w:t>
            </w:r>
          </w:p>
        </w:tc>
        <w:tc>
          <w:tcPr>
            <w:tcW w:w="5580" w:type="dxa"/>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创新创业实践</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2</w:t>
            </w:r>
          </w:p>
        </w:tc>
        <w:tc>
          <w:tcPr>
            <w:tcW w:w="85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2</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34</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34</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2</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r>
      <w:tr w:rsidR="000E18AC" w:rsidRPr="000E18AC" w:rsidTr="009475BD">
        <w:trPr>
          <w:trHeight w:val="405"/>
          <w:jc w:val="center"/>
        </w:trPr>
        <w:tc>
          <w:tcPr>
            <w:tcW w:w="154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99G1667</w:t>
            </w:r>
          </w:p>
        </w:tc>
        <w:tc>
          <w:tcPr>
            <w:tcW w:w="5580" w:type="dxa"/>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文献综述</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1</w:t>
            </w:r>
          </w:p>
        </w:tc>
        <w:tc>
          <w:tcPr>
            <w:tcW w:w="85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1</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p>
        </w:tc>
        <w:tc>
          <w:tcPr>
            <w:tcW w:w="930" w:type="dxa"/>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1</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r>
      <w:tr w:rsidR="000E18AC" w:rsidRPr="000E18AC" w:rsidTr="009475BD">
        <w:trPr>
          <w:trHeight w:val="405"/>
          <w:jc w:val="center"/>
        </w:trPr>
        <w:tc>
          <w:tcPr>
            <w:tcW w:w="154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99G1670</w:t>
            </w:r>
          </w:p>
        </w:tc>
        <w:tc>
          <w:tcPr>
            <w:tcW w:w="5580" w:type="dxa"/>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毕业设计（论文）</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w:t>
            </w:r>
          </w:p>
        </w:tc>
        <w:tc>
          <w:tcPr>
            <w:tcW w:w="85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3</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spacing w:val="-20"/>
                <w:kern w:val="0"/>
                <w:sz w:val="22"/>
              </w:rPr>
              <w:t>20周</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spacing w:val="-20"/>
                <w:kern w:val="0"/>
                <w:sz w:val="22"/>
              </w:rPr>
              <w:t>20周</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w:t>
            </w:r>
          </w:p>
        </w:tc>
      </w:tr>
      <w:tr w:rsidR="000E18AC" w:rsidRPr="000E18AC" w:rsidTr="009475BD">
        <w:trPr>
          <w:trHeight w:val="405"/>
          <w:jc w:val="center"/>
        </w:trPr>
        <w:tc>
          <w:tcPr>
            <w:tcW w:w="154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99G1668</w:t>
            </w:r>
          </w:p>
        </w:tc>
        <w:tc>
          <w:tcPr>
            <w:tcW w:w="5580" w:type="dxa"/>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毕业实习</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2</w:t>
            </w:r>
          </w:p>
        </w:tc>
        <w:tc>
          <w:tcPr>
            <w:tcW w:w="85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2</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8周</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8周</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2</w:t>
            </w:r>
          </w:p>
        </w:tc>
      </w:tr>
      <w:tr w:rsidR="000E18AC" w:rsidRPr="000E18AC" w:rsidTr="009475BD">
        <w:trPr>
          <w:trHeight w:val="405"/>
          <w:jc w:val="center"/>
        </w:trPr>
        <w:tc>
          <w:tcPr>
            <w:tcW w:w="6195" w:type="dxa"/>
            <w:gridSpan w:val="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小计</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11</w:t>
            </w:r>
          </w:p>
        </w:tc>
        <w:tc>
          <w:tcPr>
            <w:tcW w:w="85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11.0</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r>
    </w:tbl>
    <w:p w:rsidR="000E18AC" w:rsidRPr="000E18AC" w:rsidRDefault="000E18AC" w:rsidP="000E18AC">
      <w:pPr>
        <w:widowControl/>
        <w:spacing w:before="100" w:beforeAutospacing="1" w:after="100" w:afterAutospacing="1"/>
        <w:jc w:val="center"/>
        <w:rPr>
          <w:rFonts w:ascii="宋体" w:eastAsia="宋体" w:hAnsi="宋体" w:cs="宋体"/>
          <w:b/>
          <w:bCs/>
          <w:kern w:val="0"/>
          <w:sz w:val="27"/>
          <w:szCs w:val="27"/>
        </w:rPr>
      </w:pPr>
    </w:p>
    <w:p w:rsidR="000E18AC" w:rsidRPr="000E18AC" w:rsidRDefault="000E18AC" w:rsidP="000E18AC">
      <w:pPr>
        <w:widowControl/>
        <w:spacing w:before="100" w:beforeAutospacing="1" w:after="100" w:afterAutospacing="1"/>
        <w:jc w:val="center"/>
        <w:rPr>
          <w:rFonts w:ascii="宋体" w:eastAsia="宋体" w:hAnsi="宋体" w:cs="宋体"/>
          <w:kern w:val="0"/>
          <w:sz w:val="24"/>
          <w:szCs w:val="24"/>
        </w:rPr>
      </w:pPr>
      <w:r w:rsidRPr="000E18AC">
        <w:rPr>
          <w:rFonts w:ascii="宋体" w:eastAsia="宋体" w:hAnsi="宋体" w:cs="宋体"/>
          <w:b/>
          <w:bCs/>
          <w:kern w:val="0"/>
          <w:sz w:val="27"/>
          <w:szCs w:val="27"/>
        </w:rPr>
        <w:t>税收学教学计划进程表（通识教育选修课）</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04"/>
        <w:gridCol w:w="4112"/>
        <w:gridCol w:w="502"/>
        <w:gridCol w:w="742"/>
        <w:gridCol w:w="532"/>
        <w:gridCol w:w="742"/>
        <w:gridCol w:w="236"/>
        <w:gridCol w:w="236"/>
        <w:gridCol w:w="236"/>
        <w:gridCol w:w="236"/>
        <w:gridCol w:w="236"/>
        <w:gridCol w:w="236"/>
        <w:gridCol w:w="236"/>
        <w:gridCol w:w="236"/>
      </w:tblGrid>
      <w:tr w:rsidR="000E18AC" w:rsidRPr="000E18AC" w:rsidTr="009475BD">
        <w:trPr>
          <w:trHeight w:val="285"/>
          <w:jc w:val="center"/>
        </w:trPr>
        <w:tc>
          <w:tcPr>
            <w:tcW w:w="1425" w:type="dxa"/>
            <w:vMerge w:val="restart"/>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课程代码</w:t>
            </w:r>
          </w:p>
        </w:tc>
        <w:tc>
          <w:tcPr>
            <w:tcW w:w="5550" w:type="dxa"/>
            <w:vMerge w:val="restart"/>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课程名称</w:t>
            </w:r>
          </w:p>
        </w:tc>
        <w:tc>
          <w:tcPr>
            <w:tcW w:w="600" w:type="dxa"/>
            <w:vMerge w:val="restart"/>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学分</w:t>
            </w:r>
          </w:p>
        </w:tc>
        <w:tc>
          <w:tcPr>
            <w:tcW w:w="930" w:type="dxa"/>
            <w:vMerge w:val="restart"/>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含实践教学学分</w:t>
            </w:r>
          </w:p>
        </w:tc>
        <w:tc>
          <w:tcPr>
            <w:tcW w:w="600" w:type="dxa"/>
            <w:vMerge w:val="restart"/>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学时</w:t>
            </w:r>
          </w:p>
        </w:tc>
        <w:tc>
          <w:tcPr>
            <w:tcW w:w="930" w:type="dxa"/>
            <w:vMerge w:val="restart"/>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含实践教学学时</w:t>
            </w:r>
          </w:p>
        </w:tc>
        <w:tc>
          <w:tcPr>
            <w:tcW w:w="0" w:type="auto"/>
            <w:gridSpan w:val="8"/>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学期</w:t>
            </w:r>
          </w:p>
        </w:tc>
      </w:tr>
      <w:tr w:rsidR="000E18AC" w:rsidRPr="000E18AC" w:rsidTr="009475BD">
        <w:trPr>
          <w:trHeight w:val="285"/>
          <w:jc w:val="center"/>
        </w:trPr>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一</w:t>
            </w: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二</w:t>
            </w: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三</w:t>
            </w: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四</w:t>
            </w: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五</w:t>
            </w: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六</w:t>
            </w: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七</w:t>
            </w: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八</w:t>
            </w:r>
          </w:p>
        </w:tc>
      </w:tr>
      <w:tr w:rsidR="000E18AC" w:rsidRPr="000E18AC" w:rsidTr="009475BD">
        <w:trPr>
          <w:trHeight w:val="405"/>
          <w:jc w:val="center"/>
        </w:trPr>
        <w:tc>
          <w:tcPr>
            <w:tcW w:w="6975" w:type="dxa"/>
            <w:gridSpan w:val="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具体课程见通识教育选修课程一览</w:t>
            </w:r>
          </w:p>
        </w:tc>
        <w:tc>
          <w:tcPr>
            <w:tcW w:w="600"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12</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600"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204</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2</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2</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2</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2</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2</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2</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r>
      <w:tr w:rsidR="000E18AC" w:rsidRPr="000E18AC" w:rsidTr="009475BD">
        <w:trPr>
          <w:trHeight w:val="405"/>
          <w:jc w:val="center"/>
        </w:trPr>
        <w:tc>
          <w:tcPr>
            <w:tcW w:w="6975" w:type="dxa"/>
            <w:gridSpan w:val="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小计</w:t>
            </w:r>
          </w:p>
        </w:tc>
        <w:tc>
          <w:tcPr>
            <w:tcW w:w="600"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12</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600"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204</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r>
    </w:tbl>
    <w:p w:rsidR="000E18AC" w:rsidRPr="000E18AC" w:rsidRDefault="000E18AC" w:rsidP="000E18AC">
      <w:pPr>
        <w:widowControl/>
        <w:jc w:val="left"/>
        <w:rPr>
          <w:rFonts w:ascii="宋体" w:eastAsia="宋体" w:hAnsi="宋体" w:cs="宋体"/>
          <w:kern w:val="0"/>
          <w:sz w:val="24"/>
          <w:szCs w:val="24"/>
        </w:rPr>
      </w:pPr>
      <w:r w:rsidRPr="000E18AC">
        <w:rPr>
          <w:rFonts w:ascii="宋体" w:eastAsia="宋体" w:hAnsi="宋体" w:cs="宋体"/>
          <w:kern w:val="0"/>
          <w:sz w:val="22"/>
          <w:szCs w:val="24"/>
        </w:rPr>
        <w:t>注：通识教育选修课应修满12学分。</w:t>
      </w:r>
      <w:r w:rsidRPr="000E18AC">
        <w:rPr>
          <w:rFonts w:ascii="宋体" w:eastAsia="宋体" w:hAnsi="宋体" w:cs="宋体"/>
          <w:kern w:val="0"/>
          <w:sz w:val="24"/>
          <w:szCs w:val="24"/>
        </w:rPr>
        <w:t xml:space="preserve"> </w:t>
      </w:r>
    </w:p>
    <w:p w:rsidR="000E18AC" w:rsidRPr="000E18AC" w:rsidRDefault="000E18AC" w:rsidP="000E18AC">
      <w:pPr>
        <w:widowControl/>
        <w:spacing w:before="100" w:beforeAutospacing="1" w:after="100" w:afterAutospacing="1"/>
        <w:jc w:val="left"/>
        <w:rPr>
          <w:rFonts w:ascii="宋体" w:eastAsia="宋体" w:hAnsi="宋体" w:cs="宋体"/>
          <w:kern w:val="0"/>
          <w:sz w:val="24"/>
          <w:szCs w:val="24"/>
        </w:rPr>
      </w:pPr>
      <w:r w:rsidRPr="000E18AC">
        <w:rPr>
          <w:rFonts w:ascii="宋体" w:eastAsia="宋体" w:hAnsi="宋体" w:cs="宋体"/>
          <w:kern w:val="0"/>
          <w:sz w:val="24"/>
          <w:szCs w:val="24"/>
        </w:rPr>
        <w:t xml:space="preserve">　</w:t>
      </w:r>
    </w:p>
    <w:p w:rsidR="000E18AC" w:rsidRPr="000E18AC" w:rsidRDefault="000E18AC" w:rsidP="000E18AC">
      <w:pPr>
        <w:widowControl/>
        <w:spacing w:before="100" w:beforeAutospacing="1" w:after="100" w:afterAutospacing="1"/>
        <w:jc w:val="center"/>
        <w:rPr>
          <w:rFonts w:ascii="宋体" w:eastAsia="宋体" w:hAnsi="宋体" w:cs="宋体"/>
          <w:kern w:val="0"/>
          <w:sz w:val="24"/>
          <w:szCs w:val="24"/>
        </w:rPr>
      </w:pPr>
      <w:r w:rsidRPr="000E18AC">
        <w:rPr>
          <w:rFonts w:ascii="宋体" w:eastAsia="宋体" w:hAnsi="宋体" w:cs="宋体"/>
          <w:b/>
          <w:bCs/>
          <w:kern w:val="0"/>
          <w:sz w:val="27"/>
          <w:szCs w:val="27"/>
        </w:rPr>
        <w:t>税收学教学计划进程表（第二课堂活动）</w:t>
      </w:r>
      <w:r w:rsidRPr="000E18AC">
        <w:rPr>
          <w:rFonts w:ascii="宋体" w:eastAsia="宋体" w:hAnsi="宋体" w:cs="宋体"/>
          <w:kern w:val="0"/>
          <w:sz w:val="24"/>
          <w:szCs w:val="24"/>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283"/>
        <w:gridCol w:w="4008"/>
        <w:gridCol w:w="510"/>
        <w:gridCol w:w="684"/>
        <w:gridCol w:w="510"/>
        <w:gridCol w:w="739"/>
        <w:gridCol w:w="236"/>
        <w:gridCol w:w="236"/>
        <w:gridCol w:w="236"/>
        <w:gridCol w:w="236"/>
        <w:gridCol w:w="236"/>
        <w:gridCol w:w="236"/>
        <w:gridCol w:w="236"/>
        <w:gridCol w:w="236"/>
      </w:tblGrid>
      <w:tr w:rsidR="000E18AC" w:rsidRPr="000E18AC" w:rsidTr="009475BD">
        <w:trPr>
          <w:trHeight w:val="285"/>
        </w:trPr>
        <w:tc>
          <w:tcPr>
            <w:tcW w:w="1680" w:type="dxa"/>
            <w:vMerge w:val="restart"/>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课程代码</w:t>
            </w:r>
          </w:p>
        </w:tc>
        <w:tc>
          <w:tcPr>
            <w:tcW w:w="5445" w:type="dxa"/>
            <w:vMerge w:val="restart"/>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课程名称</w:t>
            </w:r>
          </w:p>
        </w:tc>
        <w:tc>
          <w:tcPr>
            <w:tcW w:w="615" w:type="dxa"/>
            <w:vMerge w:val="restart"/>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学分</w:t>
            </w:r>
          </w:p>
        </w:tc>
        <w:tc>
          <w:tcPr>
            <w:tcW w:w="855" w:type="dxa"/>
            <w:vMerge w:val="restart"/>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含实践教学学分</w:t>
            </w:r>
          </w:p>
        </w:tc>
        <w:tc>
          <w:tcPr>
            <w:tcW w:w="615" w:type="dxa"/>
            <w:vMerge w:val="restart"/>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学时</w:t>
            </w:r>
          </w:p>
        </w:tc>
        <w:tc>
          <w:tcPr>
            <w:tcW w:w="930" w:type="dxa"/>
            <w:vMerge w:val="restart"/>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含实践教学学时</w:t>
            </w:r>
          </w:p>
        </w:tc>
        <w:tc>
          <w:tcPr>
            <w:tcW w:w="0" w:type="auto"/>
            <w:gridSpan w:val="8"/>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学期</w:t>
            </w:r>
          </w:p>
        </w:tc>
      </w:tr>
      <w:tr w:rsidR="000E18AC" w:rsidRPr="000E18AC" w:rsidTr="009475BD">
        <w:trPr>
          <w:trHeight w:val="285"/>
        </w:trPr>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0" w:type="auto"/>
            <w:vMerge/>
            <w:vAlign w:val="center"/>
            <w:hideMark/>
          </w:tcPr>
          <w:p w:rsidR="000E18AC" w:rsidRPr="000E18AC" w:rsidRDefault="000E18AC" w:rsidP="000E18AC">
            <w:pPr>
              <w:widowControl/>
              <w:jc w:val="left"/>
              <w:rPr>
                <w:rFonts w:ascii="宋体" w:eastAsia="宋体" w:hAnsi="宋体" w:cs="宋体"/>
                <w:kern w:val="0"/>
                <w:sz w:val="22"/>
              </w:rPr>
            </w:pP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一</w:t>
            </w: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二</w:t>
            </w: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三</w:t>
            </w: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四</w:t>
            </w: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五</w:t>
            </w: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六</w:t>
            </w: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七</w:t>
            </w:r>
          </w:p>
        </w:tc>
        <w:tc>
          <w:tcPr>
            <w:tcW w:w="0" w:type="auto"/>
            <w:shd w:val="clear" w:color="auto" w:fill="C2C2C2"/>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八</w:t>
            </w:r>
          </w:p>
        </w:tc>
      </w:tr>
      <w:tr w:rsidR="000E18AC" w:rsidRPr="000E18AC" w:rsidTr="009475BD">
        <w:trPr>
          <w:trHeight w:val="600"/>
        </w:trPr>
        <w:tc>
          <w:tcPr>
            <w:tcW w:w="7125" w:type="dxa"/>
            <w:gridSpan w:val="2"/>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具体课程见《关于推进职业发展教育、创业教育、第二课堂活动一体化建设的实施意见》</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6</w:t>
            </w:r>
          </w:p>
        </w:tc>
        <w:tc>
          <w:tcPr>
            <w:tcW w:w="85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6</w:t>
            </w:r>
          </w:p>
        </w:tc>
        <w:tc>
          <w:tcPr>
            <w:tcW w:w="615" w:type="dxa"/>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 xml:space="preserve">　</w:t>
            </w:r>
          </w:p>
        </w:tc>
        <w:tc>
          <w:tcPr>
            <w:tcW w:w="930" w:type="dxa"/>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left"/>
              <w:rPr>
                <w:rFonts w:ascii="宋体" w:eastAsia="宋体" w:hAnsi="宋体" w:cs="宋体"/>
                <w:kern w:val="0"/>
                <w:sz w:val="22"/>
              </w:rPr>
            </w:pPr>
            <w:r w:rsidRPr="000E18AC">
              <w:rPr>
                <w:rFonts w:ascii="宋体" w:eastAsia="宋体" w:hAnsi="宋体" w:cs="宋体" w:hint="eastAsia"/>
                <w:kern w:val="0"/>
                <w:sz w:val="22"/>
              </w:rPr>
              <w:t xml:space="preserve">　</w:t>
            </w:r>
          </w:p>
        </w:tc>
      </w:tr>
      <w:tr w:rsidR="000E18AC" w:rsidRPr="000E18AC" w:rsidTr="009475BD">
        <w:trPr>
          <w:trHeight w:val="405"/>
        </w:trPr>
        <w:tc>
          <w:tcPr>
            <w:tcW w:w="6195" w:type="dxa"/>
            <w:gridSpan w:val="2"/>
            <w:vAlign w:val="center"/>
            <w:hideMark/>
          </w:tcPr>
          <w:p w:rsidR="000E18AC" w:rsidRPr="000E18AC" w:rsidRDefault="000E18AC" w:rsidP="000E18AC">
            <w:pPr>
              <w:widowControl/>
              <w:spacing w:before="100" w:beforeAutospacing="1" w:after="100" w:afterAutospacing="1"/>
              <w:jc w:val="center"/>
              <w:rPr>
                <w:rFonts w:ascii="宋体" w:eastAsia="宋体" w:hAnsi="宋体" w:cs="宋体"/>
                <w:kern w:val="0"/>
                <w:sz w:val="22"/>
              </w:rPr>
            </w:pPr>
            <w:r w:rsidRPr="000E18AC">
              <w:rPr>
                <w:rFonts w:ascii="宋体" w:eastAsia="宋体" w:hAnsi="宋体" w:cs="宋体" w:hint="eastAsia"/>
                <w:b/>
                <w:bCs/>
                <w:kern w:val="0"/>
                <w:sz w:val="22"/>
              </w:rPr>
              <w:t>小计</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6</w:t>
            </w:r>
          </w:p>
        </w:tc>
        <w:tc>
          <w:tcPr>
            <w:tcW w:w="85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b/>
                <w:bCs/>
                <w:kern w:val="0"/>
                <w:sz w:val="22"/>
              </w:rPr>
              <w:t>6</w:t>
            </w:r>
          </w:p>
        </w:tc>
        <w:tc>
          <w:tcPr>
            <w:tcW w:w="615"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930" w:type="dxa"/>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c>
          <w:tcPr>
            <w:tcW w:w="0" w:type="auto"/>
            <w:vAlign w:val="center"/>
            <w:hideMark/>
          </w:tcPr>
          <w:p w:rsidR="000E18AC" w:rsidRPr="000E18AC" w:rsidRDefault="000E18AC" w:rsidP="000E18AC">
            <w:pPr>
              <w:widowControl/>
              <w:jc w:val="center"/>
              <w:rPr>
                <w:rFonts w:ascii="宋体" w:eastAsia="宋体" w:hAnsi="宋体" w:cs="宋体"/>
                <w:kern w:val="0"/>
                <w:sz w:val="22"/>
              </w:rPr>
            </w:pPr>
            <w:r w:rsidRPr="000E18AC">
              <w:rPr>
                <w:rFonts w:ascii="宋体" w:eastAsia="宋体" w:hAnsi="宋体" w:cs="宋体" w:hint="eastAsia"/>
                <w:kern w:val="0"/>
                <w:sz w:val="22"/>
              </w:rPr>
              <w:t xml:space="preserve">　</w:t>
            </w:r>
          </w:p>
        </w:tc>
      </w:tr>
    </w:tbl>
    <w:p w:rsidR="000E18AC" w:rsidRPr="000E18AC" w:rsidRDefault="000E18AC" w:rsidP="000E18AC">
      <w:pPr>
        <w:widowControl/>
        <w:jc w:val="left"/>
        <w:rPr>
          <w:rFonts w:ascii="宋体" w:eastAsia="宋体" w:hAnsi="宋体" w:cs="宋体"/>
          <w:b/>
          <w:bCs/>
          <w:kern w:val="0"/>
          <w:sz w:val="36"/>
          <w:szCs w:val="36"/>
        </w:rPr>
      </w:pPr>
      <w:r w:rsidRPr="000E18AC">
        <w:rPr>
          <w:rFonts w:ascii="宋体" w:eastAsia="宋体" w:hAnsi="宋体" w:cs="宋体"/>
          <w:b/>
          <w:bCs/>
          <w:kern w:val="0"/>
          <w:sz w:val="36"/>
          <w:szCs w:val="36"/>
        </w:rPr>
        <w:br w:type="page"/>
      </w:r>
    </w:p>
    <w:p w:rsidR="00C12DEA" w:rsidRDefault="00C12DEA"/>
    <w:sectPr w:rsidR="00C12DEA" w:rsidSect="00E1067E">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24E" w:rsidRDefault="00FC324E" w:rsidP="000E18AC">
      <w:r>
        <w:separator/>
      </w:r>
    </w:p>
  </w:endnote>
  <w:endnote w:type="continuationSeparator" w:id="0">
    <w:p w:rsidR="00FC324E" w:rsidRDefault="00FC324E" w:rsidP="000E1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24E" w:rsidRDefault="00FC324E" w:rsidP="000E18AC">
      <w:r>
        <w:separator/>
      </w:r>
    </w:p>
  </w:footnote>
  <w:footnote w:type="continuationSeparator" w:id="0">
    <w:p w:rsidR="00FC324E" w:rsidRDefault="00FC324E" w:rsidP="000E18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0E9704"/>
    <w:multiLevelType w:val="singleLevel"/>
    <w:tmpl w:val="550E9704"/>
    <w:lvl w:ilvl="0">
      <w:start w:val="1"/>
      <w:numFmt w:val="chineseCounting"/>
      <w:suff w:val="nothing"/>
      <w:lvlText w:val="（%1）"/>
      <w:lvlJc w:val="left"/>
      <w:rPr>
        <w:rFonts w:cs="Times New Roman"/>
      </w:rPr>
    </w:lvl>
  </w:abstractNum>
  <w:abstractNum w:abstractNumId="1" w15:restartNumberingAfterBreak="0">
    <w:nsid w:val="550EA039"/>
    <w:multiLevelType w:val="singleLevel"/>
    <w:tmpl w:val="550EA039"/>
    <w:lvl w:ilvl="0">
      <w:start w:val="3"/>
      <w:numFmt w:val="chineseCounting"/>
      <w:suff w:val="nothing"/>
      <w:lvlText w:val="（%1）"/>
      <w:lvlJc w:val="left"/>
      <w:rPr>
        <w:rFonts w:cs="Times New Roman"/>
      </w:rPr>
    </w:lvl>
  </w:abstractNum>
  <w:abstractNum w:abstractNumId="2" w15:restartNumberingAfterBreak="0">
    <w:nsid w:val="63CF4689"/>
    <w:multiLevelType w:val="hybridMultilevel"/>
    <w:tmpl w:val="A0F09604"/>
    <w:lvl w:ilvl="0" w:tplc="E1F05C3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0F0"/>
    <w:rsid w:val="000E18AC"/>
    <w:rsid w:val="00201058"/>
    <w:rsid w:val="008255DB"/>
    <w:rsid w:val="00C12DEA"/>
    <w:rsid w:val="00C3095A"/>
    <w:rsid w:val="00E1067E"/>
    <w:rsid w:val="00FC324E"/>
    <w:rsid w:val="00FD4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D900A2-BA4F-4FCF-8D4F-F681600D8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0E18AC"/>
    <w:pPr>
      <w:keepNext/>
      <w:keepLines/>
      <w:spacing w:before="340" w:after="330" w:line="578" w:lineRule="auto"/>
      <w:outlineLvl w:val="0"/>
    </w:pPr>
    <w:rPr>
      <w:b/>
      <w:bCs/>
      <w:kern w:val="44"/>
      <w:sz w:val="44"/>
      <w:szCs w:val="44"/>
    </w:rPr>
  </w:style>
  <w:style w:type="paragraph" w:styleId="2">
    <w:name w:val="heading 2"/>
    <w:aliases w:val="专业"/>
    <w:basedOn w:val="a"/>
    <w:next w:val="a0"/>
    <w:link w:val="2Char"/>
    <w:uiPriority w:val="9"/>
    <w:unhideWhenUsed/>
    <w:qFormat/>
    <w:rsid w:val="000E18AC"/>
    <w:pPr>
      <w:keepNext/>
      <w:keepLines/>
      <w:spacing w:before="260" w:after="260" w:line="416" w:lineRule="auto"/>
      <w:jc w:val="center"/>
      <w:outlineLvl w:val="1"/>
    </w:pPr>
    <w:rPr>
      <w:rFonts w:asciiTheme="majorHAnsi" w:eastAsiaTheme="majorEastAsia" w:hAnsiTheme="majorHAnsi" w:cstheme="majorBidi"/>
      <w:b/>
      <w:bCs/>
      <w:sz w:val="36"/>
      <w:szCs w:val="32"/>
    </w:rPr>
  </w:style>
  <w:style w:type="paragraph" w:styleId="3">
    <w:name w:val="heading 3"/>
    <w:basedOn w:val="a"/>
    <w:next w:val="a"/>
    <w:link w:val="3Char"/>
    <w:uiPriority w:val="9"/>
    <w:unhideWhenUsed/>
    <w:qFormat/>
    <w:rsid w:val="000E18AC"/>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0E18AC"/>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0E18AC"/>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0E18AC"/>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0E18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0E18AC"/>
    <w:rPr>
      <w:sz w:val="18"/>
      <w:szCs w:val="18"/>
    </w:rPr>
  </w:style>
  <w:style w:type="paragraph" w:styleId="a5">
    <w:name w:val="footer"/>
    <w:basedOn w:val="a"/>
    <w:link w:val="Char0"/>
    <w:uiPriority w:val="99"/>
    <w:unhideWhenUsed/>
    <w:rsid w:val="000E18AC"/>
    <w:pPr>
      <w:tabs>
        <w:tab w:val="center" w:pos="4153"/>
        <w:tab w:val="right" w:pos="8306"/>
      </w:tabs>
      <w:snapToGrid w:val="0"/>
      <w:jc w:val="left"/>
    </w:pPr>
    <w:rPr>
      <w:sz w:val="18"/>
      <w:szCs w:val="18"/>
    </w:rPr>
  </w:style>
  <w:style w:type="character" w:customStyle="1" w:styleId="Char0">
    <w:name w:val="页脚 Char"/>
    <w:basedOn w:val="a1"/>
    <w:link w:val="a5"/>
    <w:uiPriority w:val="99"/>
    <w:rsid w:val="000E18AC"/>
    <w:rPr>
      <w:sz w:val="18"/>
      <w:szCs w:val="18"/>
    </w:rPr>
  </w:style>
  <w:style w:type="character" w:customStyle="1" w:styleId="1Char">
    <w:name w:val="标题 1 Char"/>
    <w:basedOn w:val="a1"/>
    <w:link w:val="1"/>
    <w:uiPriority w:val="9"/>
    <w:rsid w:val="000E18AC"/>
    <w:rPr>
      <w:b/>
      <w:bCs/>
      <w:kern w:val="44"/>
      <w:sz w:val="44"/>
      <w:szCs w:val="44"/>
    </w:rPr>
  </w:style>
  <w:style w:type="character" w:customStyle="1" w:styleId="2Char">
    <w:name w:val="标题 2 Char"/>
    <w:aliases w:val="专业 Char"/>
    <w:basedOn w:val="a1"/>
    <w:link w:val="2"/>
    <w:uiPriority w:val="9"/>
    <w:rsid w:val="000E18AC"/>
    <w:rPr>
      <w:rFonts w:asciiTheme="majorHAnsi" w:eastAsiaTheme="majorEastAsia" w:hAnsiTheme="majorHAnsi" w:cstheme="majorBidi"/>
      <w:b/>
      <w:bCs/>
      <w:sz w:val="36"/>
      <w:szCs w:val="32"/>
    </w:rPr>
  </w:style>
  <w:style w:type="character" w:customStyle="1" w:styleId="3Char">
    <w:name w:val="标题 3 Char"/>
    <w:basedOn w:val="a1"/>
    <w:link w:val="3"/>
    <w:uiPriority w:val="9"/>
    <w:rsid w:val="000E18AC"/>
    <w:rPr>
      <w:b/>
      <w:bCs/>
      <w:sz w:val="32"/>
      <w:szCs w:val="32"/>
    </w:rPr>
  </w:style>
  <w:style w:type="character" w:customStyle="1" w:styleId="4Char">
    <w:name w:val="标题 4 Char"/>
    <w:basedOn w:val="a1"/>
    <w:link w:val="4"/>
    <w:uiPriority w:val="9"/>
    <w:rsid w:val="000E18AC"/>
    <w:rPr>
      <w:rFonts w:asciiTheme="majorHAnsi" w:eastAsiaTheme="majorEastAsia" w:hAnsiTheme="majorHAnsi" w:cstheme="majorBidi"/>
      <w:b/>
      <w:bCs/>
      <w:sz w:val="28"/>
      <w:szCs w:val="28"/>
    </w:rPr>
  </w:style>
  <w:style w:type="character" w:customStyle="1" w:styleId="5Char">
    <w:name w:val="标题 5 Char"/>
    <w:basedOn w:val="a1"/>
    <w:link w:val="5"/>
    <w:uiPriority w:val="9"/>
    <w:rsid w:val="000E18AC"/>
    <w:rPr>
      <w:b/>
      <w:bCs/>
      <w:sz w:val="28"/>
      <w:szCs w:val="28"/>
    </w:rPr>
  </w:style>
  <w:style w:type="character" w:customStyle="1" w:styleId="6Char">
    <w:name w:val="标题 6 Char"/>
    <w:basedOn w:val="a1"/>
    <w:link w:val="6"/>
    <w:uiPriority w:val="9"/>
    <w:rsid w:val="000E18AC"/>
    <w:rPr>
      <w:rFonts w:asciiTheme="majorHAnsi" w:eastAsiaTheme="majorEastAsia" w:hAnsiTheme="majorHAnsi" w:cstheme="majorBidi"/>
      <w:b/>
      <w:bCs/>
      <w:sz w:val="24"/>
      <w:szCs w:val="24"/>
    </w:rPr>
  </w:style>
  <w:style w:type="paragraph" w:styleId="a6">
    <w:name w:val="Normal (Web)"/>
    <w:basedOn w:val="a"/>
    <w:uiPriority w:val="99"/>
    <w:unhideWhenUsed/>
    <w:rsid w:val="000E18AC"/>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1"/>
    <w:uiPriority w:val="99"/>
    <w:unhideWhenUsed/>
    <w:rsid w:val="000E18AC"/>
    <w:rPr>
      <w:color w:val="0000FF"/>
      <w:u w:val="single"/>
    </w:rPr>
  </w:style>
  <w:style w:type="character" w:styleId="a8">
    <w:name w:val="FollowedHyperlink"/>
    <w:basedOn w:val="a1"/>
    <w:uiPriority w:val="99"/>
    <w:semiHidden/>
    <w:unhideWhenUsed/>
    <w:rsid w:val="000E18AC"/>
    <w:rPr>
      <w:color w:val="800080"/>
      <w:u w:val="single"/>
    </w:rPr>
  </w:style>
  <w:style w:type="character" w:styleId="a9">
    <w:name w:val="annotation reference"/>
    <w:semiHidden/>
    <w:rsid w:val="000E18AC"/>
    <w:rPr>
      <w:rFonts w:cs="Times New Roman"/>
      <w:sz w:val="21"/>
      <w:szCs w:val="21"/>
    </w:rPr>
  </w:style>
  <w:style w:type="character" w:customStyle="1" w:styleId="textblack02">
    <w:name w:val="text_black02"/>
    <w:rsid w:val="000E18AC"/>
    <w:rPr>
      <w:rFonts w:cs="Times New Roman"/>
    </w:rPr>
  </w:style>
  <w:style w:type="character" w:styleId="aa">
    <w:name w:val="Strong"/>
    <w:qFormat/>
    <w:rsid w:val="000E18AC"/>
    <w:rPr>
      <w:rFonts w:cs="Times New Roman"/>
      <w:b/>
      <w:bCs/>
    </w:rPr>
  </w:style>
  <w:style w:type="character" w:customStyle="1" w:styleId="Char1">
    <w:name w:val="批注框文本 Char"/>
    <w:link w:val="ab"/>
    <w:semiHidden/>
    <w:rsid w:val="000E18AC"/>
    <w:rPr>
      <w:rFonts w:eastAsia="宋体"/>
      <w:sz w:val="18"/>
      <w:szCs w:val="18"/>
    </w:rPr>
  </w:style>
  <w:style w:type="paragraph" w:styleId="ab">
    <w:name w:val="Balloon Text"/>
    <w:basedOn w:val="a"/>
    <w:link w:val="Char1"/>
    <w:semiHidden/>
    <w:rsid w:val="000E18AC"/>
    <w:rPr>
      <w:rFonts w:eastAsia="宋体"/>
      <w:sz w:val="18"/>
      <w:szCs w:val="18"/>
    </w:rPr>
  </w:style>
  <w:style w:type="character" w:customStyle="1" w:styleId="Char10">
    <w:name w:val="批注框文本 Char1"/>
    <w:basedOn w:val="a1"/>
    <w:uiPriority w:val="99"/>
    <w:semiHidden/>
    <w:rsid w:val="000E18AC"/>
    <w:rPr>
      <w:sz w:val="18"/>
      <w:szCs w:val="18"/>
    </w:rPr>
  </w:style>
  <w:style w:type="character" w:customStyle="1" w:styleId="Char2">
    <w:name w:val="批注主题 Char"/>
    <w:link w:val="ac"/>
    <w:semiHidden/>
    <w:rsid w:val="000E18AC"/>
    <w:rPr>
      <w:b/>
      <w:bCs/>
    </w:rPr>
  </w:style>
  <w:style w:type="paragraph" w:styleId="ad">
    <w:name w:val="annotation text"/>
    <w:basedOn w:val="a"/>
    <w:link w:val="Char3"/>
    <w:semiHidden/>
    <w:unhideWhenUsed/>
    <w:rsid w:val="000E18AC"/>
    <w:pPr>
      <w:jc w:val="left"/>
    </w:pPr>
  </w:style>
  <w:style w:type="character" w:customStyle="1" w:styleId="Char3">
    <w:name w:val="批注文字 Char"/>
    <w:basedOn w:val="a1"/>
    <w:link w:val="ad"/>
    <w:semiHidden/>
    <w:rsid w:val="000E18AC"/>
  </w:style>
  <w:style w:type="paragraph" w:styleId="ac">
    <w:name w:val="annotation subject"/>
    <w:basedOn w:val="ad"/>
    <w:next w:val="ad"/>
    <w:link w:val="Char2"/>
    <w:semiHidden/>
    <w:rsid w:val="000E18AC"/>
    <w:rPr>
      <w:b/>
      <w:bCs/>
    </w:rPr>
  </w:style>
  <w:style w:type="character" w:customStyle="1" w:styleId="Char11">
    <w:name w:val="批注主题 Char1"/>
    <w:basedOn w:val="Char3"/>
    <w:uiPriority w:val="99"/>
    <w:semiHidden/>
    <w:rsid w:val="000E18AC"/>
    <w:rPr>
      <w:b/>
      <w:bCs/>
    </w:rPr>
  </w:style>
  <w:style w:type="paragraph" w:customStyle="1" w:styleId="Default">
    <w:name w:val="Default"/>
    <w:rsid w:val="000E18AC"/>
    <w:pPr>
      <w:widowControl w:val="0"/>
      <w:autoSpaceDE w:val="0"/>
      <w:autoSpaceDN w:val="0"/>
      <w:adjustRightInd w:val="0"/>
    </w:pPr>
    <w:rPr>
      <w:rFonts w:ascii="仿宋_GB2312" w:eastAsia="仿宋_GB2312" w:hAnsi="Times New Roman" w:cs="仿宋_GB2312"/>
      <w:color w:val="000000"/>
      <w:kern w:val="0"/>
      <w:sz w:val="24"/>
      <w:szCs w:val="24"/>
    </w:rPr>
  </w:style>
  <w:style w:type="character" w:styleId="ae">
    <w:name w:val="page number"/>
    <w:basedOn w:val="a1"/>
    <w:rsid w:val="000E18AC"/>
  </w:style>
  <w:style w:type="paragraph" w:styleId="af">
    <w:name w:val="List Paragraph"/>
    <w:basedOn w:val="a"/>
    <w:uiPriority w:val="34"/>
    <w:qFormat/>
    <w:rsid w:val="000E18AC"/>
    <w:pPr>
      <w:ind w:firstLineChars="200" w:firstLine="420"/>
    </w:pPr>
  </w:style>
  <w:style w:type="paragraph" w:customStyle="1" w:styleId="xl34">
    <w:name w:val="xl34"/>
    <w:basedOn w:val="a"/>
    <w:uiPriority w:val="99"/>
    <w:rsid w:val="000E18AC"/>
    <w:pPr>
      <w:widowControl/>
      <w:pBdr>
        <w:bottom w:val="single" w:sz="8" w:space="0" w:color="auto"/>
      </w:pBdr>
      <w:spacing w:before="100" w:beforeAutospacing="1" w:after="100" w:afterAutospacing="1"/>
      <w:jc w:val="center"/>
    </w:pPr>
    <w:rPr>
      <w:rFonts w:ascii="宋体" w:eastAsia="宋体" w:hAnsi="宋体" w:cs="Times New Roman"/>
      <w:kern w:val="0"/>
      <w:sz w:val="18"/>
      <w:szCs w:val="18"/>
    </w:rPr>
  </w:style>
  <w:style w:type="paragraph" w:styleId="af0">
    <w:name w:val="Title"/>
    <w:aliases w:val="专业名"/>
    <w:basedOn w:val="a"/>
    <w:next w:val="a"/>
    <w:link w:val="Char4"/>
    <w:uiPriority w:val="10"/>
    <w:rsid w:val="000E18AC"/>
    <w:pPr>
      <w:spacing w:before="240" w:after="60"/>
      <w:jc w:val="center"/>
      <w:outlineLvl w:val="0"/>
    </w:pPr>
    <w:rPr>
      <w:rFonts w:asciiTheme="majorHAnsi" w:eastAsia="宋体" w:hAnsiTheme="majorHAnsi" w:cstheme="majorBidi"/>
      <w:b/>
      <w:bCs/>
      <w:spacing w:val="40"/>
      <w:sz w:val="36"/>
      <w:szCs w:val="32"/>
    </w:rPr>
  </w:style>
  <w:style w:type="character" w:customStyle="1" w:styleId="Char4">
    <w:name w:val="标题 Char"/>
    <w:aliases w:val="专业名 Char"/>
    <w:basedOn w:val="a1"/>
    <w:link w:val="af0"/>
    <w:uiPriority w:val="10"/>
    <w:rsid w:val="000E18AC"/>
    <w:rPr>
      <w:rFonts w:asciiTheme="majorHAnsi" w:eastAsia="宋体" w:hAnsiTheme="majorHAnsi" w:cstheme="majorBidi"/>
      <w:b/>
      <w:bCs/>
      <w:spacing w:val="40"/>
      <w:sz w:val="36"/>
      <w:szCs w:val="32"/>
    </w:rPr>
  </w:style>
  <w:style w:type="paragraph" w:styleId="af1">
    <w:name w:val="Subtitle"/>
    <w:basedOn w:val="a"/>
    <w:next w:val="a"/>
    <w:link w:val="Char5"/>
    <w:uiPriority w:val="11"/>
    <w:qFormat/>
    <w:rsid w:val="000E18AC"/>
    <w:pPr>
      <w:spacing w:before="240" w:after="60" w:line="312" w:lineRule="auto"/>
      <w:jc w:val="center"/>
      <w:outlineLvl w:val="1"/>
    </w:pPr>
    <w:rPr>
      <w:rFonts w:asciiTheme="majorHAnsi" w:eastAsia="方正小标宋简体" w:hAnsiTheme="majorHAnsi" w:cstheme="majorBidi"/>
      <w:bCs/>
      <w:kern w:val="28"/>
      <w:sz w:val="32"/>
      <w:szCs w:val="32"/>
    </w:rPr>
  </w:style>
  <w:style w:type="character" w:customStyle="1" w:styleId="Char5">
    <w:name w:val="副标题 Char"/>
    <w:basedOn w:val="a1"/>
    <w:link w:val="af1"/>
    <w:uiPriority w:val="11"/>
    <w:rsid w:val="000E18AC"/>
    <w:rPr>
      <w:rFonts w:asciiTheme="majorHAnsi" w:eastAsia="方正小标宋简体" w:hAnsiTheme="majorHAnsi" w:cstheme="majorBidi"/>
      <w:bCs/>
      <w:kern w:val="28"/>
      <w:sz w:val="32"/>
      <w:szCs w:val="32"/>
    </w:rPr>
  </w:style>
  <w:style w:type="paragraph" w:styleId="a0">
    <w:name w:val="No Spacing"/>
    <w:uiPriority w:val="1"/>
    <w:qFormat/>
    <w:rsid w:val="000E18AC"/>
    <w:pPr>
      <w:widowControl w:val="0"/>
      <w:jc w:val="both"/>
    </w:pPr>
  </w:style>
  <w:style w:type="paragraph" w:styleId="TOC">
    <w:name w:val="TOC Heading"/>
    <w:basedOn w:val="1"/>
    <w:next w:val="a"/>
    <w:uiPriority w:val="39"/>
    <w:unhideWhenUsed/>
    <w:qFormat/>
    <w:rsid w:val="000E18AC"/>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0">
    <w:name w:val="toc 2"/>
    <w:basedOn w:val="a"/>
    <w:next w:val="a"/>
    <w:autoRedefine/>
    <w:uiPriority w:val="39"/>
    <w:unhideWhenUsed/>
    <w:rsid w:val="000E18AC"/>
    <w:pPr>
      <w:widowControl/>
      <w:tabs>
        <w:tab w:val="right" w:leader="dot" w:pos="9175"/>
      </w:tabs>
      <w:spacing w:after="100" w:line="259" w:lineRule="auto"/>
      <w:ind w:left="220"/>
      <w:jc w:val="left"/>
    </w:pPr>
    <w:rPr>
      <w:rFonts w:cs="Times New Roman"/>
      <w:noProof/>
      <w:kern w:val="0"/>
      <w:sz w:val="22"/>
    </w:rPr>
  </w:style>
  <w:style w:type="paragraph" w:styleId="10">
    <w:name w:val="toc 1"/>
    <w:basedOn w:val="a"/>
    <w:next w:val="a"/>
    <w:autoRedefine/>
    <w:uiPriority w:val="39"/>
    <w:unhideWhenUsed/>
    <w:rsid w:val="000E18AC"/>
    <w:pPr>
      <w:widowControl/>
      <w:spacing w:after="100" w:line="259" w:lineRule="auto"/>
      <w:jc w:val="left"/>
    </w:pPr>
    <w:rPr>
      <w:rFonts w:cs="Times New Roman"/>
      <w:kern w:val="0"/>
      <w:sz w:val="22"/>
    </w:rPr>
  </w:style>
  <w:style w:type="paragraph" w:styleId="30">
    <w:name w:val="toc 3"/>
    <w:basedOn w:val="a"/>
    <w:next w:val="a"/>
    <w:autoRedefine/>
    <w:uiPriority w:val="39"/>
    <w:unhideWhenUsed/>
    <w:rsid w:val="000E18AC"/>
    <w:pPr>
      <w:widowControl/>
      <w:tabs>
        <w:tab w:val="right" w:leader="dot" w:pos="9175"/>
      </w:tabs>
      <w:spacing w:after="100" w:line="259" w:lineRule="auto"/>
      <w:ind w:left="224"/>
      <w:jc w:val="left"/>
    </w:pPr>
    <w:rPr>
      <w:rFonts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687</Words>
  <Characters>3920</Characters>
  <Application>Microsoft Office Word</Application>
  <DocSecurity>0</DocSecurity>
  <Lines>32</Lines>
  <Paragraphs>9</Paragraphs>
  <ScaleCrop>false</ScaleCrop>
  <Company/>
  <LinksUpToDate>false</LinksUpToDate>
  <CharactersWithSpaces>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csxy</dc:creator>
  <cp:keywords/>
  <dc:description/>
  <cp:lastModifiedBy>csxy</cp:lastModifiedBy>
  <cp:revision>4</cp:revision>
  <dcterms:created xsi:type="dcterms:W3CDTF">2017-05-12T07:57:00Z</dcterms:created>
  <dcterms:modified xsi:type="dcterms:W3CDTF">2017-05-12T08:13:00Z</dcterms:modified>
</cp:coreProperties>
</file>